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8C" w:rsidRPr="00C6288C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b/>
          <w:sz w:val="24"/>
          <w:szCs w:val="24"/>
        </w:rPr>
      </w:pPr>
      <w:r w:rsidRPr="00C6288C">
        <w:rPr>
          <w:rFonts w:ascii="Times New Roman" w:hAnsi="Times New Roman"/>
          <w:b/>
          <w:sz w:val="24"/>
          <w:szCs w:val="24"/>
        </w:rPr>
        <w:t xml:space="preserve">Психология. Логика и трудности консультативного процесса (вид программы: повышение квалификации) 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 xml:space="preserve">Объем программы (в часах): 72 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 xml:space="preserve">Форма реализации программы: </w:t>
      </w:r>
      <w:proofErr w:type="spellStart"/>
      <w:r w:rsidRPr="00590B02">
        <w:rPr>
          <w:rFonts w:ascii="Times New Roman" w:hAnsi="Times New Roman"/>
          <w:sz w:val="24"/>
          <w:szCs w:val="24"/>
        </w:rPr>
        <w:t>очно</w:t>
      </w:r>
      <w:proofErr w:type="spellEnd"/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Категория слушателей: работающие психологи с высшим образованием, студенты старших курсов психологических факультетов, врачи-психотерапевты, социальные работники, специалисты, работающие с людьми</w:t>
      </w: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Компетенции, необходимые для освоения курса: слушатель должен знать основы психологии личности и психологии общения, иметь представление о консультативном процессе, владеть базовыми навыками психологического консультирования.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Компетенции, на развитие которых направлена программа:</w:t>
      </w:r>
    </w:p>
    <w:p w:rsidR="00C6288C" w:rsidRPr="00590B02" w:rsidRDefault="00C6288C" w:rsidP="00C6288C">
      <w:pPr>
        <w:spacing w:line="360" w:lineRule="auto"/>
        <w:jc w:val="both"/>
        <w:rPr>
          <w:rFonts w:ascii="Times New Roman" w:eastAsia="MS Mincho" w:hAnsi="Times New Roman" w:cs="Times New Roman"/>
        </w:rPr>
      </w:pPr>
      <w:r w:rsidRPr="00590B02">
        <w:rPr>
          <w:rFonts w:ascii="Times New Roman" w:eastAsia="MS Mincho" w:hAnsi="Times New Roman" w:cs="Times New Roman"/>
          <w:b/>
          <w:i/>
        </w:rPr>
        <w:t>слушатель должен знать</w:t>
      </w:r>
      <w:r w:rsidRPr="00590B02">
        <w:rPr>
          <w:rFonts w:ascii="Times New Roman" w:eastAsia="MS Mincho" w:hAnsi="Times New Roman" w:cs="Times New Roman"/>
        </w:rPr>
        <w:t xml:space="preserve">: 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структуру и модели консультативного процесса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 xml:space="preserve">понятие психологических границ, треугольник </w:t>
      </w:r>
      <w:proofErr w:type="spellStart"/>
      <w:r w:rsidRPr="00590B02">
        <w:rPr>
          <w:sz w:val="24"/>
          <w:szCs w:val="24"/>
        </w:rPr>
        <w:t>спасательства</w:t>
      </w:r>
      <w:proofErr w:type="spellEnd"/>
      <w:r w:rsidRPr="00590B02">
        <w:rPr>
          <w:sz w:val="24"/>
          <w:szCs w:val="24"/>
        </w:rPr>
        <w:t xml:space="preserve">, признаки переноса и </w:t>
      </w:r>
      <w:proofErr w:type="spellStart"/>
      <w:r w:rsidRPr="00590B02">
        <w:rPr>
          <w:sz w:val="24"/>
          <w:szCs w:val="24"/>
        </w:rPr>
        <w:t>контрпереноса</w:t>
      </w:r>
      <w:proofErr w:type="spellEnd"/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понятия «психологическая проблема» и «психологический диагноз»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основные параметры диагностики личности: межличностные отношения, внутренние конфликты, структурна и зрелость личности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динамика отношений клиент-консультант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поддерживающие и конфронтационные методы интервенции в консультировании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инструменты оценки эффективности консультативного процесса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 xml:space="preserve">признаки </w:t>
      </w:r>
      <w:proofErr w:type="spellStart"/>
      <w:r w:rsidRPr="00590B02">
        <w:rPr>
          <w:sz w:val="24"/>
          <w:szCs w:val="24"/>
        </w:rPr>
        <w:t>контрпереноса</w:t>
      </w:r>
      <w:proofErr w:type="spellEnd"/>
      <w:r w:rsidRPr="00590B02">
        <w:rPr>
          <w:sz w:val="24"/>
          <w:szCs w:val="24"/>
        </w:rPr>
        <w:t xml:space="preserve"> и эмоционального выгорания</w:t>
      </w:r>
    </w:p>
    <w:p w:rsidR="00C6288C" w:rsidRPr="00590B02" w:rsidRDefault="00C6288C" w:rsidP="00C6288C">
      <w:pPr>
        <w:rPr>
          <w:rFonts w:ascii="Times New Roman" w:hAnsi="Times New Roman" w:cs="Times New Roman"/>
          <w:b/>
          <w:bCs/>
          <w:i/>
        </w:rPr>
      </w:pPr>
      <w:r w:rsidRPr="00590B02">
        <w:rPr>
          <w:rFonts w:ascii="Times New Roman" w:hAnsi="Times New Roman" w:cs="Times New Roman"/>
          <w:b/>
          <w:bCs/>
          <w:i/>
        </w:rPr>
        <w:t>слушатель должен уметь: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грамотно и безопасно организовывать консультативный процесс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сохранять баланс психологической дистанции и включенности в отношения «клиент-консультант»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удерживаться в рамках профессиональной позиции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осуществлять сбор и анализ информации о клиенте, прогнозировать изменения и возможные трудности, формулировать гипотезу о психологической проблеме и психологическом диагнозе клиента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применять методы поддерживающей и конфронтационной стратегии консультирования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планировать длительную работу с клиентом в соответствии с рабочим запросом и психологическим контрактом</w:t>
      </w:r>
    </w:p>
    <w:p w:rsidR="00C6288C" w:rsidRPr="00590B02" w:rsidRDefault="00C6288C" w:rsidP="00C6288C">
      <w:pPr>
        <w:pStyle w:val="a4"/>
        <w:numPr>
          <w:ilvl w:val="0"/>
          <w:numId w:val="1"/>
        </w:numPr>
        <w:rPr>
          <w:sz w:val="24"/>
          <w:szCs w:val="24"/>
        </w:rPr>
      </w:pPr>
      <w:r w:rsidRPr="00590B02">
        <w:rPr>
          <w:sz w:val="24"/>
          <w:szCs w:val="24"/>
        </w:rPr>
        <w:t>применять методы психологической самопомощи и психогигиены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Учебный план программы (в форме таблицы из УМК)</w:t>
      </w:r>
    </w:p>
    <w:tbl>
      <w:tblPr>
        <w:tblpPr w:leftFromText="180" w:rightFromText="180" w:vertAnchor="text" w:horzAnchor="margin" w:tblpX="895" w:tblpY="326"/>
        <w:tblW w:w="4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"/>
        <w:gridCol w:w="2242"/>
        <w:gridCol w:w="1733"/>
        <w:gridCol w:w="1625"/>
        <w:gridCol w:w="1729"/>
      </w:tblGrid>
      <w:tr w:rsidR="00C6288C" w:rsidRPr="00590B02" w:rsidTr="00491679">
        <w:trPr>
          <w:cantSplit/>
        </w:trPr>
        <w:tc>
          <w:tcPr>
            <w:tcW w:w="381" w:type="pct"/>
            <w:vMerge w:val="restart"/>
          </w:tcPr>
          <w:p w:rsidR="00C6288C" w:rsidRPr="00590B02" w:rsidRDefault="00C6288C" w:rsidP="0049167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3" w:type="pct"/>
            <w:vMerge w:val="restart"/>
            <w:vAlign w:val="center"/>
          </w:tcPr>
          <w:p w:rsidR="00C6288C" w:rsidRPr="00590B02" w:rsidRDefault="00C6288C" w:rsidP="00491679">
            <w:pPr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 xml:space="preserve">Наименование </w:t>
            </w:r>
            <w:r w:rsidRPr="00590B02">
              <w:rPr>
                <w:rFonts w:ascii="Times New Roman" w:hAnsi="Times New Roman" w:cs="Times New Roman"/>
              </w:rPr>
              <w:lastRenderedPageBreak/>
              <w:t>разделов, дисциплин и тем</w:t>
            </w:r>
          </w:p>
        </w:tc>
        <w:tc>
          <w:tcPr>
            <w:tcW w:w="1092" w:type="pct"/>
            <w:vMerge w:val="restart"/>
            <w:vAlign w:val="center"/>
          </w:tcPr>
          <w:p w:rsidR="00C6288C" w:rsidRPr="00590B02" w:rsidRDefault="00C6288C" w:rsidP="00491679">
            <w:pPr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lastRenderedPageBreak/>
              <w:t>Всего час.</w:t>
            </w:r>
          </w:p>
        </w:tc>
        <w:tc>
          <w:tcPr>
            <w:tcW w:w="2114" w:type="pct"/>
            <w:gridSpan w:val="2"/>
            <w:vAlign w:val="center"/>
          </w:tcPr>
          <w:p w:rsidR="00C6288C" w:rsidRPr="00590B02" w:rsidRDefault="00C6288C" w:rsidP="00491679">
            <w:pPr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C6288C" w:rsidRPr="00590B02" w:rsidTr="00491679">
        <w:trPr>
          <w:cantSplit/>
        </w:trPr>
        <w:tc>
          <w:tcPr>
            <w:tcW w:w="381" w:type="pct"/>
            <w:vMerge/>
          </w:tcPr>
          <w:p w:rsidR="00C6288C" w:rsidRPr="00590B02" w:rsidRDefault="00C6288C" w:rsidP="0049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  <w:vMerge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Merge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Практические, лабораторные, семинарские занятия</w:t>
            </w:r>
          </w:p>
        </w:tc>
      </w:tr>
      <w:tr w:rsidR="00C6288C" w:rsidRPr="00590B02" w:rsidTr="00491679">
        <w:trPr>
          <w:trHeight w:val="704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Структура консультативного процесса.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6</w:t>
            </w:r>
          </w:p>
        </w:tc>
      </w:tr>
      <w:tr w:rsidR="00C6288C" w:rsidRPr="00590B02" w:rsidTr="00491679">
        <w:trPr>
          <w:trHeight w:val="704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pStyle w:val="a6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Навыки организации консультативного процесса.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</w:t>
            </w:r>
          </w:p>
        </w:tc>
      </w:tr>
      <w:tr w:rsidR="00C6288C" w:rsidRPr="00590B02" w:rsidTr="00491679">
        <w:trPr>
          <w:trHeight w:val="704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Понятие психологических границ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3</w:t>
            </w:r>
          </w:p>
        </w:tc>
      </w:tr>
      <w:tr w:rsidR="00C6288C" w:rsidRPr="00590B02" w:rsidTr="00491679">
        <w:trPr>
          <w:trHeight w:val="512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 xml:space="preserve">«Треугольник </w:t>
            </w:r>
            <w:proofErr w:type="spellStart"/>
            <w:r w:rsidRPr="00590B02">
              <w:rPr>
                <w:rFonts w:ascii="Times New Roman" w:hAnsi="Times New Roman" w:cs="Times New Roman"/>
              </w:rPr>
              <w:t>спасательства</w:t>
            </w:r>
            <w:proofErr w:type="spellEnd"/>
            <w:r w:rsidRPr="00590B0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3</w:t>
            </w:r>
          </w:p>
        </w:tc>
      </w:tr>
      <w:tr w:rsidR="00C6288C" w:rsidRPr="00590B02" w:rsidTr="00491679">
        <w:trPr>
          <w:trHeight w:val="512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Формирование профессиональной позиции консультанта.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</w:t>
            </w:r>
          </w:p>
        </w:tc>
      </w:tr>
      <w:tr w:rsidR="00C6288C" w:rsidRPr="00590B02" w:rsidTr="00491679">
        <w:trPr>
          <w:trHeight w:val="1245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Построение длительных отношений с клиентом.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13</w:t>
            </w:r>
          </w:p>
        </w:tc>
      </w:tr>
      <w:tr w:rsidR="00C6288C" w:rsidRPr="00590B02" w:rsidTr="00491679">
        <w:trPr>
          <w:trHeight w:val="1079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Завершение консультативного процесса.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</w:t>
            </w:r>
          </w:p>
        </w:tc>
      </w:tr>
      <w:tr w:rsidR="00C6288C" w:rsidRPr="00590B02" w:rsidTr="00491679">
        <w:trPr>
          <w:trHeight w:val="1067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Незавершенные консультативные отношения.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</w:t>
            </w:r>
          </w:p>
        </w:tc>
      </w:tr>
      <w:tr w:rsidR="00C6288C" w:rsidRPr="00590B02" w:rsidTr="00491679">
        <w:trPr>
          <w:trHeight w:val="1712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Навыки психогигиены и психологической самопомощи психолога-консультанта.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13</w:t>
            </w:r>
          </w:p>
        </w:tc>
      </w:tr>
      <w:tr w:rsidR="00C6288C" w:rsidRPr="00590B02" w:rsidTr="00491679">
        <w:trPr>
          <w:trHeight w:val="1776"/>
        </w:trPr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3" w:type="pct"/>
          </w:tcPr>
          <w:p w:rsidR="00C6288C" w:rsidRPr="00590B02" w:rsidRDefault="00C6288C" w:rsidP="00491679">
            <w:pPr>
              <w:rPr>
                <w:rFonts w:ascii="Times New Roman" w:hAnsi="Times New Roman" w:cs="Times New Roman"/>
              </w:rPr>
            </w:pPr>
            <w:proofErr w:type="spellStart"/>
            <w:r w:rsidRPr="00590B02">
              <w:rPr>
                <w:rFonts w:ascii="Times New Roman" w:hAnsi="Times New Roman" w:cs="Times New Roman"/>
              </w:rPr>
              <w:t>Супервизия</w:t>
            </w:r>
            <w:proofErr w:type="spellEnd"/>
            <w:r w:rsidRPr="00590B02">
              <w:rPr>
                <w:rFonts w:ascii="Times New Roman" w:hAnsi="Times New Roman" w:cs="Times New Roman"/>
              </w:rPr>
              <w:t xml:space="preserve"> как способ профилактики эмоционального выгорания и профессионального развития психолога-консультанта.</w:t>
            </w:r>
          </w:p>
        </w:tc>
        <w:tc>
          <w:tcPr>
            <w:tcW w:w="1092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4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0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</w:t>
            </w:r>
          </w:p>
        </w:tc>
      </w:tr>
      <w:tr w:rsidR="00C6288C" w:rsidRPr="00590B02" w:rsidTr="00491679">
        <w:tc>
          <w:tcPr>
            <w:tcW w:w="381" w:type="pct"/>
          </w:tcPr>
          <w:p w:rsidR="00C6288C" w:rsidRPr="00590B02" w:rsidRDefault="00C6288C" w:rsidP="0049167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3" w:type="pct"/>
            <w:vAlign w:val="center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092" w:type="pct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pct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0" w:type="pct"/>
          </w:tcPr>
          <w:p w:rsidR="00C6288C" w:rsidRPr="00590B02" w:rsidRDefault="00C6288C" w:rsidP="0049167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590B02">
              <w:rPr>
                <w:rFonts w:ascii="Times New Roman" w:hAnsi="Times New Roman" w:cs="Times New Roman"/>
              </w:rPr>
              <w:t>80</w:t>
            </w:r>
          </w:p>
        </w:tc>
      </w:tr>
    </w:tbl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spacing w:after="202" w:afterAutospacing="0"/>
        <w:rPr>
          <w:rFonts w:ascii="Times New Roman" w:hAnsi="Times New Roman"/>
          <w:sz w:val="24"/>
          <w:szCs w:val="24"/>
        </w:rPr>
      </w:pP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Итоговый документ: удостоверение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lastRenderedPageBreak/>
        <w:t>Периодичность: по мере набора групп (1-2 группы в год). Режим занятий: 3 модуля (</w:t>
      </w:r>
      <w:proofErr w:type="spellStart"/>
      <w:r w:rsidRPr="00590B02">
        <w:rPr>
          <w:rFonts w:ascii="Times New Roman" w:hAnsi="Times New Roman"/>
          <w:sz w:val="24"/>
          <w:szCs w:val="24"/>
        </w:rPr>
        <w:t>пт-сб-вс</w:t>
      </w:r>
      <w:proofErr w:type="spellEnd"/>
      <w:r w:rsidRPr="00590B02">
        <w:rPr>
          <w:rFonts w:ascii="Times New Roman" w:hAnsi="Times New Roman"/>
          <w:sz w:val="24"/>
          <w:szCs w:val="24"/>
        </w:rPr>
        <w:t>) по 24 часа.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Информация о преподавателях, задействованных в программе:</w:t>
      </w:r>
    </w:p>
    <w:p w:rsidR="00C6288C" w:rsidRPr="00590B02" w:rsidRDefault="00C6288C" w:rsidP="00C6288C">
      <w:pPr>
        <w:pStyle w:val="a3"/>
        <w:spacing w:after="202" w:afterAutospacing="0"/>
        <w:ind w:left="108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 xml:space="preserve">Солдатова Елена Леонидовна,  </w:t>
      </w:r>
      <w:r w:rsidRPr="00590B02">
        <w:rPr>
          <w:rFonts w:ascii="Times New Roman" w:eastAsia="Times New Roman" w:hAnsi="Times New Roman"/>
          <w:sz w:val="24"/>
          <w:szCs w:val="24"/>
        </w:rPr>
        <w:t xml:space="preserve">доктор психологических наук, профессор, заведующая кафедрой психологии развития и возрастного консультирования </w:t>
      </w:r>
      <w:proofErr w:type="spellStart"/>
      <w:r w:rsidRPr="00590B02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590B02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психолог-консультант, психотерапевт, супервизор.</w:t>
      </w:r>
      <w:r w:rsidRPr="00590B02">
        <w:rPr>
          <w:rFonts w:ascii="Times New Roman" w:hAnsi="Times New Roman"/>
          <w:sz w:val="24"/>
          <w:szCs w:val="24"/>
        </w:rPr>
        <w:t xml:space="preserve"> </w:t>
      </w:r>
    </w:p>
    <w:p w:rsidR="00C6288C" w:rsidRPr="00590B02" w:rsidRDefault="00C6288C" w:rsidP="00C6288C">
      <w:pPr>
        <w:pStyle w:val="a3"/>
        <w:spacing w:after="202" w:afterAutospacing="0"/>
        <w:ind w:left="108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>Гудкова Елена Владимировна,</w:t>
      </w:r>
      <w:r w:rsidRPr="00590B02">
        <w:rPr>
          <w:rFonts w:ascii="Times New Roman" w:eastAsia="Times New Roman" w:hAnsi="Times New Roman"/>
          <w:sz w:val="24"/>
          <w:szCs w:val="24"/>
        </w:rPr>
        <w:t xml:space="preserve"> кандидат психологических наук, доцент кафедры психологии развития и психологического консультирования </w:t>
      </w:r>
      <w:proofErr w:type="spellStart"/>
      <w:r w:rsidRPr="00590B02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590B02">
        <w:rPr>
          <w:rFonts w:ascii="Times New Roman" w:eastAsia="Times New Roman" w:hAnsi="Times New Roman"/>
          <w:sz w:val="24"/>
          <w:szCs w:val="24"/>
        </w:rPr>
        <w:t>, сер</w:t>
      </w:r>
      <w:bookmarkStart w:id="0" w:name="_GoBack"/>
      <w:bookmarkEnd w:id="0"/>
      <w:r w:rsidRPr="00590B02">
        <w:rPr>
          <w:rFonts w:ascii="Times New Roman" w:eastAsia="Times New Roman" w:hAnsi="Times New Roman"/>
          <w:sz w:val="24"/>
          <w:szCs w:val="24"/>
        </w:rPr>
        <w:t>тифицированный психолог-консультант.</w:t>
      </w:r>
    </w:p>
    <w:p w:rsidR="00C6288C" w:rsidRPr="00590B02" w:rsidRDefault="00C6288C" w:rsidP="00C6288C">
      <w:pPr>
        <w:pStyle w:val="a3"/>
        <w:spacing w:after="202" w:afterAutospacing="0"/>
        <w:ind w:left="108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 xml:space="preserve">Шляпникова Ирина Андреевна - </w:t>
      </w:r>
      <w:r w:rsidRPr="00590B02">
        <w:rPr>
          <w:rFonts w:ascii="Times New Roman" w:eastAsia="Times New Roman" w:hAnsi="Times New Roman"/>
          <w:sz w:val="24"/>
          <w:szCs w:val="24"/>
        </w:rPr>
        <w:t xml:space="preserve">кандидат психологических наук, доцент кафедры психологии развития и возрастного консультирования </w:t>
      </w:r>
      <w:proofErr w:type="spellStart"/>
      <w:r w:rsidRPr="00590B02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590B02">
        <w:rPr>
          <w:rFonts w:ascii="Times New Roman" w:eastAsia="Times New Roman" w:hAnsi="Times New Roman"/>
          <w:sz w:val="24"/>
          <w:szCs w:val="24"/>
        </w:rPr>
        <w:t>, сертифицированный психолог-консультант.</w:t>
      </w:r>
      <w:r w:rsidRPr="00590B02">
        <w:rPr>
          <w:rFonts w:ascii="Times New Roman" w:hAnsi="Times New Roman"/>
          <w:sz w:val="24"/>
          <w:szCs w:val="24"/>
        </w:rPr>
        <w:t xml:space="preserve"> </w:t>
      </w:r>
    </w:p>
    <w:p w:rsidR="00C6288C" w:rsidRPr="00590B02" w:rsidRDefault="00C6288C" w:rsidP="00C6288C">
      <w:pPr>
        <w:pStyle w:val="a3"/>
        <w:spacing w:after="202" w:afterAutospacing="0"/>
        <w:ind w:left="108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 xml:space="preserve">Козлов Вячеслав Валерьевич - </w:t>
      </w:r>
      <w:r w:rsidRPr="00590B02">
        <w:rPr>
          <w:rFonts w:ascii="Times New Roman" w:eastAsia="Times New Roman" w:hAnsi="Times New Roman"/>
          <w:sz w:val="24"/>
          <w:szCs w:val="24"/>
        </w:rPr>
        <w:t xml:space="preserve">доцент кафедры психологии развития и возрастного консультирования </w:t>
      </w:r>
      <w:proofErr w:type="spellStart"/>
      <w:r w:rsidRPr="00590B02">
        <w:rPr>
          <w:rFonts w:ascii="Times New Roman" w:eastAsia="Times New Roman" w:hAnsi="Times New Roman"/>
          <w:sz w:val="24"/>
          <w:szCs w:val="24"/>
        </w:rPr>
        <w:t>ЮУрГУ</w:t>
      </w:r>
      <w:proofErr w:type="spellEnd"/>
      <w:r w:rsidRPr="00590B02">
        <w:rPr>
          <w:rFonts w:ascii="Times New Roman" w:eastAsia="Times New Roman" w:hAnsi="Times New Roman"/>
          <w:sz w:val="24"/>
          <w:szCs w:val="24"/>
        </w:rPr>
        <w:t xml:space="preserve">, сертифицированный психолог-консультант, психотерапевт, </w:t>
      </w:r>
      <w:proofErr w:type="spellStart"/>
      <w:r w:rsidRPr="00590B02">
        <w:rPr>
          <w:rFonts w:ascii="Times New Roman" w:eastAsia="Times New Roman" w:hAnsi="Times New Roman"/>
          <w:sz w:val="24"/>
          <w:szCs w:val="24"/>
        </w:rPr>
        <w:t>коуч</w:t>
      </w:r>
      <w:proofErr w:type="spellEnd"/>
      <w:r w:rsidRPr="00590B02">
        <w:rPr>
          <w:rFonts w:ascii="Times New Roman" w:eastAsia="Times New Roman" w:hAnsi="Times New Roman"/>
          <w:sz w:val="24"/>
          <w:szCs w:val="24"/>
        </w:rPr>
        <w:t>, бизнес-тренер.</w:t>
      </w:r>
    </w:p>
    <w:p w:rsidR="00C6288C" w:rsidRPr="00590B02" w:rsidRDefault="00C6288C" w:rsidP="00C6288C">
      <w:pPr>
        <w:pStyle w:val="a3"/>
        <w:numPr>
          <w:ilvl w:val="0"/>
          <w:numId w:val="2"/>
        </w:numPr>
        <w:spacing w:after="202" w:afterAutospacing="0"/>
        <w:rPr>
          <w:rFonts w:ascii="Times New Roman" w:hAnsi="Times New Roman"/>
          <w:sz w:val="24"/>
          <w:szCs w:val="24"/>
        </w:rPr>
      </w:pPr>
      <w:r w:rsidRPr="00590B02">
        <w:rPr>
          <w:rFonts w:ascii="Times New Roman" w:hAnsi="Times New Roman"/>
          <w:sz w:val="24"/>
          <w:szCs w:val="24"/>
        </w:rPr>
        <w:t xml:space="preserve">Контактная информация: кафедра психологии развития и возрастного консультирования, факультета психологии, телефоны </w:t>
      </w:r>
      <w:r w:rsidRPr="00590B02">
        <w:rPr>
          <w:rFonts w:ascii="Times New Roman" w:eastAsia="Times New Roman" w:hAnsi="Times New Roman"/>
          <w:sz w:val="24"/>
          <w:szCs w:val="24"/>
        </w:rPr>
        <w:t>(351) 267-98-96; 8-908-936-36-96</w:t>
      </w:r>
      <w:r w:rsidRPr="00590B02">
        <w:rPr>
          <w:rFonts w:ascii="Times New Roman" w:hAnsi="Times New Roman"/>
          <w:sz w:val="24"/>
          <w:szCs w:val="24"/>
        </w:rPr>
        <w:t xml:space="preserve">, электронная почта </w:t>
      </w:r>
      <w:r w:rsidRPr="00590B02">
        <w:rPr>
          <w:rFonts w:ascii="Times New Roman" w:eastAsia="Times New Roman" w:hAnsi="Times New Roman"/>
          <w:sz w:val="24"/>
          <w:szCs w:val="24"/>
        </w:rPr>
        <w:t> </w:t>
      </w:r>
      <w:hyperlink r:id="rId5" w:history="1">
        <w:r w:rsidRPr="00590B02">
          <w:rPr>
            <w:rStyle w:val="a5"/>
            <w:rFonts w:ascii="Times New Roman" w:eastAsia="Times New Roman" w:hAnsi="Times New Roman"/>
            <w:sz w:val="24"/>
            <w:szCs w:val="24"/>
          </w:rPr>
          <w:t>psyrazv@susu.ru</w:t>
        </w:r>
      </w:hyperlink>
      <w:r w:rsidRPr="00590B02">
        <w:rPr>
          <w:rFonts w:ascii="Times New Roman" w:hAnsi="Times New Roman"/>
          <w:sz w:val="24"/>
          <w:szCs w:val="24"/>
        </w:rPr>
        <w:t>, Гудкова Елена Владимировна.</w:t>
      </w:r>
    </w:p>
    <w:p w:rsidR="00C6288C" w:rsidRDefault="00C6288C" w:rsidP="00C6288C"/>
    <w:p w:rsidR="00BC3E26" w:rsidRDefault="00BC3E26"/>
    <w:sectPr w:rsidR="00BC3E26" w:rsidSect="00935B5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5C6"/>
    <w:multiLevelType w:val="hybridMultilevel"/>
    <w:tmpl w:val="9620B2C0"/>
    <w:lvl w:ilvl="0" w:tplc="F412FB8A">
      <w:start w:val="31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A5BB4"/>
    <w:multiLevelType w:val="hybridMultilevel"/>
    <w:tmpl w:val="A816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288C"/>
    <w:rsid w:val="00BC3E26"/>
    <w:rsid w:val="00C45694"/>
    <w:rsid w:val="00C6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8C"/>
    <w:pPr>
      <w:spacing w:after="0" w:line="240" w:lineRule="auto"/>
    </w:pPr>
    <w:rPr>
      <w:rFonts w:asciiTheme="minorHAnsi" w:eastAsiaTheme="minorEastAsia" w:hAnsiTheme="minorHAnsi" w:cstheme="minorBidi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288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6288C"/>
    <w:pPr>
      <w:widowControl w:val="0"/>
      <w:snapToGrid w:val="0"/>
      <w:spacing w:line="300" w:lineRule="auto"/>
      <w:ind w:left="720" w:firstLine="520"/>
      <w:contextualSpacing/>
    </w:pPr>
    <w:rPr>
      <w:rFonts w:ascii="Times New Roman" w:eastAsia="Times New Roman" w:hAnsi="Times New Roman" w:cs="Times New Roman"/>
      <w:sz w:val="16"/>
      <w:szCs w:val="20"/>
    </w:rPr>
  </w:style>
  <w:style w:type="character" w:styleId="a5">
    <w:name w:val="Hyperlink"/>
    <w:basedOn w:val="a0"/>
    <w:uiPriority w:val="99"/>
    <w:semiHidden/>
    <w:unhideWhenUsed/>
    <w:rsid w:val="00C6288C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C6288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6288C"/>
    <w:rPr>
      <w:rFonts w:asciiTheme="minorHAnsi" w:eastAsiaTheme="minorEastAsia" w:hAnsiTheme="minorHAnsi" w:cstheme="minorBidi"/>
      <w:b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razv@su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3279</Characters>
  <Application>Microsoft Office Word</Application>
  <DocSecurity>0</DocSecurity>
  <Lines>27</Lines>
  <Paragraphs>7</Paragraphs>
  <ScaleCrop>false</ScaleCrop>
  <Company>Южно-Уральский государственный университет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2017-04-10T06:58:00Z</dcterms:created>
  <dcterms:modified xsi:type="dcterms:W3CDTF">2017-04-10T06:58:00Z</dcterms:modified>
</cp:coreProperties>
</file>