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31" w:rsidRPr="00E60131" w:rsidRDefault="00E60131" w:rsidP="00E60131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60131">
        <w:rPr>
          <w:rFonts w:ascii="Times New Roman" w:hAnsi="Times New Roman"/>
          <w:b/>
          <w:sz w:val="24"/>
          <w:szCs w:val="24"/>
        </w:rPr>
        <w:t>Проектирование зданий и сооружений</w:t>
      </w:r>
    </w:p>
    <w:p w:rsidR="00E60131" w:rsidRDefault="00E60131" w:rsidP="00E6013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E60131" w:rsidRPr="00EE3EEE" w:rsidRDefault="00E60131" w:rsidP="00E6013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60131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EE3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руководители и специалисты с высшим или средним профессиональным образованием</w:t>
      </w:r>
      <w:r w:rsidRPr="00EE3EEE">
        <w:rPr>
          <w:rFonts w:ascii="Times New Roman" w:hAnsi="Times New Roman"/>
          <w:sz w:val="24"/>
          <w:szCs w:val="24"/>
        </w:rPr>
        <w:t xml:space="preserve"> </w:t>
      </w:r>
    </w:p>
    <w:p w:rsidR="00E60131" w:rsidRDefault="00E60131" w:rsidP="00E6013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60131" w:rsidRPr="00E60131" w:rsidRDefault="00E60131" w:rsidP="00E60131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60131">
        <w:rPr>
          <w:rFonts w:ascii="Times New Roman" w:hAnsi="Times New Roman"/>
          <w:b/>
          <w:sz w:val="24"/>
          <w:szCs w:val="24"/>
        </w:rPr>
        <w:t>Компетенции, на развитие которых направлена программа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60131" w:rsidRPr="006B1FE4" w:rsidRDefault="00E60131" w:rsidP="00E6013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6B1FE4">
        <w:t>– проектирование и</w:t>
      </w:r>
      <w:r>
        <w:t xml:space="preserve"> устройство ограждающих конструкций</w:t>
      </w:r>
      <w:r w:rsidRPr="006B1FE4">
        <w:t>;</w:t>
      </w:r>
    </w:p>
    <w:p w:rsidR="00E60131" w:rsidRPr="006B1FE4" w:rsidRDefault="00E60131" w:rsidP="00E6013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6B1FE4">
        <w:t>– учет последовательности выполнения строительно-монтажных работ при проектировании зданий;</w:t>
      </w:r>
    </w:p>
    <w:p w:rsidR="00E60131" w:rsidRDefault="00E60131" w:rsidP="00E6013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– работа с нормативно-правовыми документами;</w:t>
      </w:r>
    </w:p>
    <w:p w:rsidR="00E60131" w:rsidRDefault="00E60131" w:rsidP="00E6013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– контроль энергетической эффективности зданий.</w:t>
      </w:r>
    </w:p>
    <w:p w:rsidR="00E60131" w:rsidRDefault="00E60131" w:rsidP="00E6013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E60131" w:rsidRPr="00E60131" w:rsidRDefault="00E60131" w:rsidP="00E60131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60131">
        <w:rPr>
          <w:rFonts w:ascii="Times New Roman" w:hAnsi="Times New Roman"/>
          <w:b/>
          <w:sz w:val="24"/>
          <w:szCs w:val="24"/>
        </w:rPr>
        <w:t>Учебный план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4636"/>
        <w:gridCol w:w="1237"/>
        <w:gridCol w:w="1591"/>
        <w:gridCol w:w="1455"/>
      </w:tblGrid>
      <w:tr w:rsidR="00E60131" w:rsidTr="00AD7C1A">
        <w:trPr>
          <w:cantSplit/>
          <w:trHeight w:val="383"/>
        </w:trPr>
        <w:tc>
          <w:tcPr>
            <w:tcW w:w="341" w:type="pct"/>
            <w:vMerge w:val="restart"/>
            <w:vAlign w:val="center"/>
          </w:tcPr>
          <w:p w:rsidR="00E60131" w:rsidRDefault="00E60131" w:rsidP="00AD7C1A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0131" w:rsidRDefault="00E60131" w:rsidP="00AD7C1A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2" w:type="pct"/>
            <w:vMerge w:val="restart"/>
            <w:vAlign w:val="center"/>
          </w:tcPr>
          <w:p w:rsidR="00E60131" w:rsidRDefault="00E60131" w:rsidP="00AD7C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60131" w:rsidRDefault="00E60131" w:rsidP="00AD7C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646" w:type="pct"/>
            <w:vMerge w:val="restart"/>
            <w:vAlign w:val="center"/>
          </w:tcPr>
          <w:p w:rsidR="00E60131" w:rsidRDefault="00E60131" w:rsidP="00AD7C1A">
            <w:pPr>
              <w:pStyle w:val="2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E60131" w:rsidRDefault="00E60131" w:rsidP="00AD7C1A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591" w:type="pct"/>
            <w:gridSpan w:val="2"/>
            <w:vAlign w:val="center"/>
          </w:tcPr>
          <w:p w:rsidR="00E60131" w:rsidRDefault="00E60131" w:rsidP="00AD7C1A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60131" w:rsidTr="00AD7C1A">
        <w:trPr>
          <w:cantSplit/>
        </w:trPr>
        <w:tc>
          <w:tcPr>
            <w:tcW w:w="0" w:type="auto"/>
            <w:vMerge/>
            <w:vAlign w:val="center"/>
          </w:tcPr>
          <w:p w:rsidR="00E60131" w:rsidRDefault="00E60131" w:rsidP="00AD7C1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E60131" w:rsidRDefault="00E60131" w:rsidP="00AD7C1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E60131" w:rsidRDefault="00E60131" w:rsidP="00AD7C1A">
            <w:pPr>
              <w:jc w:val="center"/>
            </w:pPr>
          </w:p>
        </w:tc>
        <w:tc>
          <w:tcPr>
            <w:tcW w:w="831" w:type="pct"/>
            <w:vAlign w:val="center"/>
          </w:tcPr>
          <w:p w:rsidR="00E60131" w:rsidRDefault="00E60131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60" w:type="pct"/>
            <w:vAlign w:val="center"/>
          </w:tcPr>
          <w:p w:rsidR="00E60131" w:rsidRDefault="00E60131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131" w:rsidRDefault="00E60131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131" w:rsidRDefault="00E60131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E60131" w:rsidRPr="00AE19D5" w:rsidTr="00AD7C1A">
        <w:trPr>
          <w:cantSplit/>
          <w:trHeight w:val="270"/>
        </w:trPr>
        <w:tc>
          <w:tcPr>
            <w:tcW w:w="341" w:type="pct"/>
            <w:vAlign w:val="center"/>
          </w:tcPr>
          <w:p w:rsidR="00E60131" w:rsidRPr="00AE19D5" w:rsidRDefault="00E60131" w:rsidP="00AD7C1A">
            <w:pPr>
              <w:jc w:val="center"/>
            </w:pPr>
            <w:r w:rsidRPr="00AE19D5">
              <w:t>1</w:t>
            </w:r>
          </w:p>
        </w:tc>
        <w:tc>
          <w:tcPr>
            <w:tcW w:w="2422" w:type="pct"/>
            <w:vAlign w:val="center"/>
          </w:tcPr>
          <w:p w:rsidR="00E60131" w:rsidRPr="00AE19D5" w:rsidRDefault="00E60131" w:rsidP="00AD7C1A">
            <w:r w:rsidRPr="004116EB">
              <w:t>Нормативно-правовая база строител</w:t>
            </w:r>
            <w:r w:rsidRPr="004116EB">
              <w:t>ь</w:t>
            </w:r>
            <w:r w:rsidRPr="004116EB">
              <w:t>ства</w:t>
            </w:r>
          </w:p>
        </w:tc>
        <w:tc>
          <w:tcPr>
            <w:tcW w:w="646" w:type="pct"/>
            <w:vAlign w:val="center"/>
          </w:tcPr>
          <w:p w:rsidR="00E60131" w:rsidRPr="00AE19D5" w:rsidRDefault="00E60131" w:rsidP="00AD7C1A">
            <w:pPr>
              <w:jc w:val="center"/>
            </w:pPr>
            <w:r>
              <w:t>11</w:t>
            </w:r>
          </w:p>
        </w:tc>
        <w:tc>
          <w:tcPr>
            <w:tcW w:w="831" w:type="pct"/>
            <w:vAlign w:val="center"/>
          </w:tcPr>
          <w:p w:rsidR="00E60131" w:rsidRPr="00AE19D5" w:rsidRDefault="00E60131" w:rsidP="00AD7C1A">
            <w:pPr>
              <w:jc w:val="center"/>
            </w:pPr>
            <w:r>
              <w:t>11</w:t>
            </w:r>
          </w:p>
        </w:tc>
        <w:tc>
          <w:tcPr>
            <w:tcW w:w="760" w:type="pct"/>
            <w:vAlign w:val="center"/>
          </w:tcPr>
          <w:p w:rsidR="00E60131" w:rsidRPr="00AE19D5" w:rsidRDefault="00E60131" w:rsidP="00AD7C1A">
            <w:pPr>
              <w:jc w:val="center"/>
            </w:pPr>
            <w:r w:rsidRPr="00AE19D5">
              <w:t>–</w:t>
            </w:r>
          </w:p>
        </w:tc>
      </w:tr>
      <w:tr w:rsidR="00E60131" w:rsidRPr="00AE19D5" w:rsidTr="00AD7C1A">
        <w:trPr>
          <w:cantSplit/>
          <w:trHeight w:val="270"/>
        </w:trPr>
        <w:tc>
          <w:tcPr>
            <w:tcW w:w="341" w:type="pct"/>
          </w:tcPr>
          <w:p w:rsidR="00E60131" w:rsidRPr="00AE19D5" w:rsidRDefault="00E60131" w:rsidP="00AD7C1A">
            <w:pPr>
              <w:jc w:val="center"/>
            </w:pPr>
            <w:r w:rsidRPr="00AE19D5">
              <w:t>2</w:t>
            </w:r>
          </w:p>
        </w:tc>
        <w:tc>
          <w:tcPr>
            <w:tcW w:w="2422" w:type="pct"/>
            <w:vAlign w:val="center"/>
          </w:tcPr>
          <w:p w:rsidR="00E60131" w:rsidRPr="004116EB" w:rsidRDefault="00E60131" w:rsidP="00AD7C1A">
            <w:r>
              <w:t>Подготовка и сдача в архив проектной документации</w:t>
            </w:r>
          </w:p>
        </w:tc>
        <w:tc>
          <w:tcPr>
            <w:tcW w:w="646" w:type="pct"/>
            <w:vAlign w:val="center"/>
          </w:tcPr>
          <w:p w:rsidR="00E60131" w:rsidRDefault="00E60131" w:rsidP="00AD7C1A">
            <w:pPr>
              <w:jc w:val="center"/>
            </w:pPr>
            <w:r>
              <w:t>4</w:t>
            </w:r>
          </w:p>
        </w:tc>
        <w:tc>
          <w:tcPr>
            <w:tcW w:w="831" w:type="pct"/>
            <w:vAlign w:val="center"/>
          </w:tcPr>
          <w:p w:rsidR="00E60131" w:rsidRDefault="00E60131" w:rsidP="00AD7C1A">
            <w:pPr>
              <w:jc w:val="center"/>
            </w:pPr>
            <w:r>
              <w:t>4</w:t>
            </w:r>
          </w:p>
        </w:tc>
        <w:tc>
          <w:tcPr>
            <w:tcW w:w="760" w:type="pct"/>
            <w:vAlign w:val="center"/>
          </w:tcPr>
          <w:p w:rsidR="00E60131" w:rsidRPr="00AE19D5" w:rsidRDefault="00E60131" w:rsidP="00AD7C1A">
            <w:pPr>
              <w:jc w:val="center"/>
            </w:pPr>
            <w:r w:rsidRPr="00AE19D5">
              <w:t>–</w:t>
            </w:r>
          </w:p>
        </w:tc>
      </w:tr>
      <w:tr w:rsidR="00E60131" w:rsidRPr="00AE19D5" w:rsidTr="00AD7C1A">
        <w:trPr>
          <w:cantSplit/>
          <w:trHeight w:val="270"/>
        </w:trPr>
        <w:tc>
          <w:tcPr>
            <w:tcW w:w="341" w:type="pct"/>
          </w:tcPr>
          <w:p w:rsidR="00E60131" w:rsidRPr="00AE19D5" w:rsidRDefault="00E60131" w:rsidP="00AD7C1A">
            <w:pPr>
              <w:jc w:val="center"/>
            </w:pPr>
            <w:r w:rsidRPr="00AE19D5">
              <w:t>3</w:t>
            </w:r>
          </w:p>
        </w:tc>
        <w:tc>
          <w:tcPr>
            <w:tcW w:w="2422" w:type="pct"/>
            <w:vAlign w:val="center"/>
          </w:tcPr>
          <w:p w:rsidR="00E60131" w:rsidRPr="004116EB" w:rsidRDefault="00E60131" w:rsidP="00AD7C1A">
            <w:r>
              <w:t>Проектирование современных оконных конструкций</w:t>
            </w:r>
          </w:p>
        </w:tc>
        <w:tc>
          <w:tcPr>
            <w:tcW w:w="646" w:type="pct"/>
            <w:vAlign w:val="center"/>
          </w:tcPr>
          <w:p w:rsidR="00E60131" w:rsidRDefault="00E60131" w:rsidP="00AD7C1A">
            <w:pPr>
              <w:jc w:val="center"/>
            </w:pPr>
            <w:r>
              <w:t>9</w:t>
            </w:r>
          </w:p>
        </w:tc>
        <w:tc>
          <w:tcPr>
            <w:tcW w:w="831" w:type="pct"/>
            <w:vAlign w:val="center"/>
          </w:tcPr>
          <w:p w:rsidR="00E60131" w:rsidRDefault="00E60131" w:rsidP="00AD7C1A">
            <w:pPr>
              <w:jc w:val="center"/>
            </w:pPr>
            <w:r>
              <w:t>9</w:t>
            </w:r>
          </w:p>
        </w:tc>
        <w:tc>
          <w:tcPr>
            <w:tcW w:w="760" w:type="pct"/>
            <w:vAlign w:val="center"/>
          </w:tcPr>
          <w:p w:rsidR="00E60131" w:rsidRPr="00AE19D5" w:rsidRDefault="00E60131" w:rsidP="00AD7C1A">
            <w:pPr>
              <w:jc w:val="center"/>
            </w:pPr>
            <w:r w:rsidRPr="00AE19D5">
              <w:t>–</w:t>
            </w:r>
          </w:p>
        </w:tc>
      </w:tr>
      <w:tr w:rsidR="00E60131" w:rsidRPr="00AE19D5" w:rsidTr="00AD7C1A">
        <w:trPr>
          <w:cantSplit/>
          <w:trHeight w:val="270"/>
        </w:trPr>
        <w:tc>
          <w:tcPr>
            <w:tcW w:w="341" w:type="pct"/>
            <w:vAlign w:val="center"/>
          </w:tcPr>
          <w:p w:rsidR="00E60131" w:rsidRPr="00AE19D5" w:rsidRDefault="00E60131" w:rsidP="00AD7C1A">
            <w:pPr>
              <w:jc w:val="center"/>
            </w:pPr>
            <w:r w:rsidRPr="00AE19D5">
              <w:t>4</w:t>
            </w:r>
          </w:p>
        </w:tc>
        <w:tc>
          <w:tcPr>
            <w:tcW w:w="2422" w:type="pct"/>
            <w:vAlign w:val="center"/>
          </w:tcPr>
          <w:p w:rsidR="00E60131" w:rsidRDefault="00E60131" w:rsidP="00AD7C1A">
            <w:r>
              <w:t>Архитектурно-</w:t>
            </w:r>
            <w:proofErr w:type="gramStart"/>
            <w:r>
              <w:t>конструктивные решения</w:t>
            </w:r>
            <w:proofErr w:type="gramEnd"/>
            <w:r>
              <w:t xml:space="preserve"> навесных фасадных систем</w:t>
            </w:r>
          </w:p>
        </w:tc>
        <w:tc>
          <w:tcPr>
            <w:tcW w:w="646" w:type="pct"/>
            <w:vAlign w:val="center"/>
          </w:tcPr>
          <w:p w:rsidR="00E60131" w:rsidRDefault="00E60131" w:rsidP="00AD7C1A">
            <w:pPr>
              <w:jc w:val="center"/>
            </w:pPr>
            <w:r>
              <w:t>9</w:t>
            </w:r>
          </w:p>
        </w:tc>
        <w:tc>
          <w:tcPr>
            <w:tcW w:w="831" w:type="pct"/>
            <w:vAlign w:val="center"/>
          </w:tcPr>
          <w:p w:rsidR="00E60131" w:rsidRDefault="00E60131" w:rsidP="00AD7C1A">
            <w:pPr>
              <w:jc w:val="center"/>
            </w:pPr>
            <w:r>
              <w:t>9</w:t>
            </w:r>
          </w:p>
        </w:tc>
        <w:tc>
          <w:tcPr>
            <w:tcW w:w="760" w:type="pct"/>
            <w:vAlign w:val="center"/>
          </w:tcPr>
          <w:p w:rsidR="00E60131" w:rsidRPr="00AE19D5" w:rsidRDefault="00E60131" w:rsidP="00AD7C1A">
            <w:pPr>
              <w:jc w:val="center"/>
            </w:pPr>
            <w:r w:rsidRPr="00AE19D5">
              <w:t>–</w:t>
            </w:r>
          </w:p>
        </w:tc>
      </w:tr>
      <w:tr w:rsidR="00E60131" w:rsidRPr="00AE19D5" w:rsidTr="00AD7C1A">
        <w:trPr>
          <w:cantSplit/>
          <w:trHeight w:val="270"/>
        </w:trPr>
        <w:tc>
          <w:tcPr>
            <w:tcW w:w="341" w:type="pct"/>
            <w:vAlign w:val="center"/>
          </w:tcPr>
          <w:p w:rsidR="00E60131" w:rsidRPr="00AE19D5" w:rsidRDefault="00E60131" w:rsidP="00AD7C1A">
            <w:pPr>
              <w:jc w:val="center"/>
            </w:pPr>
            <w:r w:rsidRPr="00AE19D5">
              <w:t>5</w:t>
            </w:r>
          </w:p>
        </w:tc>
        <w:tc>
          <w:tcPr>
            <w:tcW w:w="2422" w:type="pct"/>
            <w:vAlign w:val="center"/>
          </w:tcPr>
          <w:p w:rsidR="00E60131" w:rsidRPr="004116EB" w:rsidRDefault="00E60131" w:rsidP="00AD7C1A">
            <w:r w:rsidRPr="004116EB">
              <w:t>Энергетическая эффективность зданий</w:t>
            </w:r>
          </w:p>
        </w:tc>
        <w:tc>
          <w:tcPr>
            <w:tcW w:w="646" w:type="pct"/>
            <w:vAlign w:val="center"/>
          </w:tcPr>
          <w:p w:rsidR="00E60131" w:rsidRDefault="00E60131" w:rsidP="00AD7C1A">
            <w:pPr>
              <w:jc w:val="center"/>
            </w:pPr>
            <w:r>
              <w:t>9</w:t>
            </w:r>
          </w:p>
        </w:tc>
        <w:tc>
          <w:tcPr>
            <w:tcW w:w="831" w:type="pct"/>
            <w:vAlign w:val="center"/>
          </w:tcPr>
          <w:p w:rsidR="00E60131" w:rsidRDefault="00E60131" w:rsidP="00AD7C1A">
            <w:pPr>
              <w:jc w:val="center"/>
            </w:pPr>
            <w:r>
              <w:t>9</w:t>
            </w:r>
          </w:p>
        </w:tc>
        <w:tc>
          <w:tcPr>
            <w:tcW w:w="760" w:type="pct"/>
            <w:vAlign w:val="center"/>
          </w:tcPr>
          <w:p w:rsidR="00E60131" w:rsidRPr="00AE19D5" w:rsidRDefault="00E60131" w:rsidP="00AD7C1A">
            <w:pPr>
              <w:jc w:val="center"/>
            </w:pPr>
            <w:r w:rsidRPr="00AE19D5">
              <w:t>–</w:t>
            </w:r>
          </w:p>
        </w:tc>
      </w:tr>
      <w:tr w:rsidR="00E60131" w:rsidRPr="00AE19D5" w:rsidTr="00AD7C1A">
        <w:trPr>
          <w:cantSplit/>
          <w:trHeight w:val="270"/>
        </w:trPr>
        <w:tc>
          <w:tcPr>
            <w:tcW w:w="341" w:type="pct"/>
            <w:vAlign w:val="center"/>
          </w:tcPr>
          <w:p w:rsidR="00E60131" w:rsidRPr="00AE19D5" w:rsidRDefault="00E60131" w:rsidP="00AD7C1A">
            <w:pPr>
              <w:jc w:val="center"/>
            </w:pPr>
            <w:r w:rsidRPr="00AE19D5">
              <w:t>6</w:t>
            </w:r>
          </w:p>
        </w:tc>
        <w:tc>
          <w:tcPr>
            <w:tcW w:w="2422" w:type="pct"/>
            <w:vAlign w:val="center"/>
          </w:tcPr>
          <w:p w:rsidR="00E60131" w:rsidRPr="004116EB" w:rsidRDefault="00E60131" w:rsidP="00AD7C1A">
            <w:r>
              <w:t xml:space="preserve">Проектирование зданий с учетом </w:t>
            </w:r>
            <w:proofErr w:type="gramStart"/>
            <w:r>
              <w:t>раннего</w:t>
            </w:r>
            <w:proofErr w:type="gramEnd"/>
            <w:r>
              <w:t xml:space="preserve"> </w:t>
            </w:r>
            <w:proofErr w:type="spellStart"/>
            <w:r>
              <w:t>нагружения</w:t>
            </w:r>
            <w:proofErr w:type="spellEnd"/>
            <w:r>
              <w:t xml:space="preserve"> конструкций</w:t>
            </w:r>
          </w:p>
        </w:tc>
        <w:tc>
          <w:tcPr>
            <w:tcW w:w="646" w:type="pct"/>
            <w:vAlign w:val="center"/>
          </w:tcPr>
          <w:p w:rsidR="00E60131" w:rsidRDefault="00E60131" w:rsidP="00AD7C1A">
            <w:pPr>
              <w:jc w:val="center"/>
            </w:pPr>
            <w:r>
              <w:t>6</w:t>
            </w:r>
          </w:p>
        </w:tc>
        <w:tc>
          <w:tcPr>
            <w:tcW w:w="831" w:type="pct"/>
            <w:vAlign w:val="center"/>
          </w:tcPr>
          <w:p w:rsidR="00E60131" w:rsidRDefault="00E60131" w:rsidP="00AD7C1A">
            <w:pPr>
              <w:jc w:val="center"/>
            </w:pPr>
            <w:r>
              <w:t>6</w:t>
            </w:r>
          </w:p>
        </w:tc>
        <w:tc>
          <w:tcPr>
            <w:tcW w:w="760" w:type="pct"/>
            <w:vAlign w:val="center"/>
          </w:tcPr>
          <w:p w:rsidR="00E60131" w:rsidRPr="00AE19D5" w:rsidRDefault="00E60131" w:rsidP="00AD7C1A">
            <w:pPr>
              <w:jc w:val="center"/>
            </w:pPr>
            <w:r w:rsidRPr="00AE19D5">
              <w:t>–</w:t>
            </w:r>
          </w:p>
        </w:tc>
      </w:tr>
      <w:tr w:rsidR="00E60131" w:rsidRPr="00AE19D5" w:rsidTr="00AD7C1A">
        <w:trPr>
          <w:cantSplit/>
          <w:trHeight w:val="270"/>
        </w:trPr>
        <w:tc>
          <w:tcPr>
            <w:tcW w:w="341" w:type="pct"/>
            <w:vAlign w:val="center"/>
          </w:tcPr>
          <w:p w:rsidR="00E60131" w:rsidRPr="00AE19D5" w:rsidRDefault="00E60131" w:rsidP="00AD7C1A">
            <w:pPr>
              <w:jc w:val="center"/>
            </w:pPr>
            <w:r w:rsidRPr="00AE19D5">
              <w:t>7</w:t>
            </w:r>
          </w:p>
        </w:tc>
        <w:tc>
          <w:tcPr>
            <w:tcW w:w="2422" w:type="pct"/>
            <w:vAlign w:val="center"/>
          </w:tcPr>
          <w:p w:rsidR="00E60131" w:rsidRPr="00AE19D5" w:rsidRDefault="00E60131" w:rsidP="00AD7C1A">
            <w:r>
              <w:t>Обеспечение устойчивости возводимых зданий при их проектировании</w:t>
            </w:r>
          </w:p>
        </w:tc>
        <w:tc>
          <w:tcPr>
            <w:tcW w:w="646" w:type="pct"/>
            <w:vAlign w:val="center"/>
          </w:tcPr>
          <w:p w:rsidR="00E60131" w:rsidRPr="00AE19D5" w:rsidRDefault="00E60131" w:rsidP="00AD7C1A">
            <w:pPr>
              <w:jc w:val="center"/>
            </w:pPr>
            <w:r>
              <w:t>16</w:t>
            </w:r>
          </w:p>
        </w:tc>
        <w:tc>
          <w:tcPr>
            <w:tcW w:w="831" w:type="pct"/>
            <w:vAlign w:val="center"/>
          </w:tcPr>
          <w:p w:rsidR="00E60131" w:rsidRPr="00AE19D5" w:rsidRDefault="00E60131" w:rsidP="00AD7C1A">
            <w:pPr>
              <w:jc w:val="center"/>
            </w:pPr>
            <w:r>
              <w:t>16</w:t>
            </w:r>
          </w:p>
        </w:tc>
        <w:tc>
          <w:tcPr>
            <w:tcW w:w="760" w:type="pct"/>
            <w:vAlign w:val="center"/>
          </w:tcPr>
          <w:p w:rsidR="00E60131" w:rsidRPr="00AE19D5" w:rsidRDefault="00E60131" w:rsidP="00AD7C1A">
            <w:pPr>
              <w:jc w:val="center"/>
            </w:pPr>
            <w:r w:rsidRPr="00AE19D5">
              <w:t>–</w:t>
            </w:r>
          </w:p>
        </w:tc>
      </w:tr>
      <w:tr w:rsidR="00E60131" w:rsidRPr="00AE19D5" w:rsidTr="00AD7C1A">
        <w:trPr>
          <w:cantSplit/>
          <w:trHeight w:val="270"/>
        </w:trPr>
        <w:tc>
          <w:tcPr>
            <w:tcW w:w="341" w:type="pct"/>
            <w:vAlign w:val="center"/>
          </w:tcPr>
          <w:p w:rsidR="00E60131" w:rsidRPr="00AE19D5" w:rsidRDefault="00E60131" w:rsidP="00AD7C1A">
            <w:pPr>
              <w:jc w:val="center"/>
            </w:pPr>
            <w:r w:rsidRPr="00AE19D5">
              <w:t>8</w:t>
            </w:r>
          </w:p>
        </w:tc>
        <w:tc>
          <w:tcPr>
            <w:tcW w:w="2422" w:type="pct"/>
            <w:vAlign w:val="center"/>
          </w:tcPr>
          <w:p w:rsidR="00E60131" w:rsidRPr="00AE19D5" w:rsidRDefault="00E60131" w:rsidP="00AD7C1A">
            <w:pPr>
              <w:ind w:right="-87"/>
            </w:pPr>
            <w:r>
              <w:t>Реконструкция и капитальный ремонт зданий</w:t>
            </w:r>
          </w:p>
        </w:tc>
        <w:tc>
          <w:tcPr>
            <w:tcW w:w="646" w:type="pct"/>
            <w:vAlign w:val="center"/>
          </w:tcPr>
          <w:p w:rsidR="00E60131" w:rsidRPr="00AE19D5" w:rsidRDefault="00E60131" w:rsidP="00AD7C1A">
            <w:pPr>
              <w:jc w:val="center"/>
            </w:pPr>
            <w:r>
              <w:t>8</w:t>
            </w:r>
          </w:p>
        </w:tc>
        <w:tc>
          <w:tcPr>
            <w:tcW w:w="831" w:type="pct"/>
            <w:vAlign w:val="center"/>
          </w:tcPr>
          <w:p w:rsidR="00E60131" w:rsidRPr="00AE19D5" w:rsidRDefault="00E60131" w:rsidP="00AD7C1A">
            <w:pPr>
              <w:jc w:val="center"/>
            </w:pPr>
            <w:r>
              <w:t>8</w:t>
            </w:r>
          </w:p>
        </w:tc>
        <w:tc>
          <w:tcPr>
            <w:tcW w:w="760" w:type="pct"/>
            <w:vAlign w:val="center"/>
          </w:tcPr>
          <w:p w:rsidR="00E60131" w:rsidRPr="00AE19D5" w:rsidRDefault="00E60131" w:rsidP="00AD7C1A">
            <w:pPr>
              <w:jc w:val="center"/>
            </w:pPr>
            <w:r w:rsidRPr="00AE19D5">
              <w:t>–</w:t>
            </w:r>
          </w:p>
        </w:tc>
      </w:tr>
      <w:tr w:rsidR="00E60131" w:rsidTr="00AD7C1A">
        <w:trPr>
          <w:cantSplit/>
          <w:trHeight w:val="357"/>
        </w:trPr>
        <w:tc>
          <w:tcPr>
            <w:tcW w:w="2763" w:type="pct"/>
            <w:gridSpan w:val="2"/>
          </w:tcPr>
          <w:p w:rsidR="00E60131" w:rsidRDefault="00E60131" w:rsidP="00AD7C1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2237" w:type="pct"/>
            <w:gridSpan w:val="3"/>
          </w:tcPr>
          <w:p w:rsidR="00E60131" w:rsidRDefault="00E60131" w:rsidP="00AD7C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</w:tbl>
    <w:p w:rsidR="00E60131" w:rsidRPr="00EE3EEE" w:rsidRDefault="00E60131" w:rsidP="00E6013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E60131" w:rsidRPr="00E60131" w:rsidRDefault="00E60131" w:rsidP="00E6013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занятий – е</w:t>
      </w:r>
      <w:r w:rsidRPr="00E60131">
        <w:rPr>
          <w:rFonts w:ascii="Times New Roman" w:hAnsi="Times New Roman"/>
          <w:sz w:val="24"/>
          <w:szCs w:val="24"/>
        </w:rPr>
        <w:t>женедельно</w:t>
      </w:r>
    </w:p>
    <w:p w:rsidR="00E60131" w:rsidRDefault="00E60131" w:rsidP="00E6013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E60131" w:rsidRPr="00E60131" w:rsidRDefault="00E60131" w:rsidP="00E60131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60131">
        <w:rPr>
          <w:rFonts w:ascii="Times New Roman" w:hAnsi="Times New Roman"/>
          <w:b/>
          <w:sz w:val="24"/>
          <w:szCs w:val="24"/>
        </w:rPr>
        <w:t>Разработчики программы:</w:t>
      </w:r>
    </w:p>
    <w:p w:rsidR="00E60131" w:rsidRDefault="00E60131" w:rsidP="00E6013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Пикус</w:t>
      </w:r>
      <w:proofErr w:type="spellEnd"/>
      <w:r>
        <w:rPr>
          <w:rFonts w:ascii="Times New Roman" w:hAnsi="Times New Roman"/>
          <w:sz w:val="24"/>
          <w:szCs w:val="24"/>
        </w:rPr>
        <w:t xml:space="preserve"> Г.А. – к.т.н., доцент, зав. кафедрой СПТС;</w:t>
      </w:r>
    </w:p>
    <w:p w:rsidR="00E60131" w:rsidRDefault="00E60131" w:rsidP="00E6013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Киянец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к.т.н., доцент кафедры СПТС;</w:t>
      </w:r>
    </w:p>
    <w:p w:rsidR="00E60131" w:rsidRDefault="00E60131" w:rsidP="00E6013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Коваль С.Б. – к.т.н., доцент кафедры СПТС;</w:t>
      </w:r>
    </w:p>
    <w:p w:rsidR="00E60131" w:rsidRDefault="00E60131" w:rsidP="00E6013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Мозгалев</w:t>
      </w:r>
      <w:proofErr w:type="spellEnd"/>
      <w:r>
        <w:rPr>
          <w:rFonts w:ascii="Times New Roman" w:hAnsi="Times New Roman"/>
          <w:sz w:val="24"/>
          <w:szCs w:val="24"/>
        </w:rPr>
        <w:t xml:space="preserve"> К.М – к.т.н.,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6-го территориального отдела Регионального управления государственного технического надзора по Челябинской области;</w:t>
      </w:r>
    </w:p>
    <w:p w:rsidR="00E60131" w:rsidRDefault="00E60131" w:rsidP="00E6013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Абаимов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А.И. – президент Челябинского межрегионального союза строителей;</w:t>
      </w:r>
    </w:p>
    <w:p w:rsidR="00E60131" w:rsidRDefault="00E60131" w:rsidP="00E6013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Стребков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В.Т. – ст. инженер 1-го территориального отдела Регионального управления государственного технического надзора по Челябинской области.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6BB"/>
    <w:multiLevelType w:val="hybridMultilevel"/>
    <w:tmpl w:val="C8DE9CD0"/>
    <w:lvl w:ilvl="0" w:tplc="E31C3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A4E46E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131"/>
    <w:rsid w:val="00BC3E26"/>
    <w:rsid w:val="00E60131"/>
    <w:rsid w:val="00F4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31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60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E60131"/>
    <w:rPr>
      <w:color w:val="0000FF"/>
      <w:u w:val="single"/>
    </w:rPr>
  </w:style>
  <w:style w:type="paragraph" w:styleId="2">
    <w:name w:val="Body Text Indent 2"/>
    <w:basedOn w:val="a"/>
    <w:link w:val="20"/>
    <w:rsid w:val="00E6013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E60131"/>
    <w:rPr>
      <w:rFonts w:ascii="Calibri" w:eastAsia="Times New Roman" w:hAnsi="Calibri"/>
      <w:b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Южно-Уральский государственный университет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2017-04-01T09:36:00Z</dcterms:created>
  <dcterms:modified xsi:type="dcterms:W3CDTF">2017-04-01T09:37:00Z</dcterms:modified>
</cp:coreProperties>
</file>