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1"/>
        <w:gridCol w:w="3206"/>
        <w:gridCol w:w="2122"/>
      </w:tblGrid>
      <w:tr w:rsidR="00855AAE" w:rsidRPr="001A2526" w:rsidTr="009C52CF">
        <w:trPr>
          <w:cantSplit/>
          <w:trHeight w:val="146"/>
        </w:trPr>
        <w:tc>
          <w:tcPr>
            <w:tcW w:w="9519" w:type="dxa"/>
            <w:gridSpan w:val="3"/>
          </w:tcPr>
          <w:p w:rsidR="00855AAE" w:rsidRPr="007B3CBF" w:rsidRDefault="00855AAE" w:rsidP="009C52CF">
            <w:pPr>
              <w:pStyle w:val="3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1A2526">
              <w:rPr>
                <w:rFonts w:ascii="Arial" w:hAnsi="Arial" w:cs="Arial"/>
              </w:rPr>
              <w:br w:type="page"/>
            </w:r>
            <w:r w:rsidRPr="001A2526">
              <w:rPr>
                <w:rFonts w:ascii="Arial" w:hAnsi="Arial" w:cs="Arial"/>
              </w:rPr>
              <w:br w:type="page"/>
            </w:r>
            <w:r w:rsidRPr="007B3C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ПРОГРАММА ПРОФЕССИОНАЛЬНОЙ ПЕРЕПОДГОТОВКИ</w:t>
            </w:r>
          </w:p>
          <w:p w:rsidR="00855AAE" w:rsidRPr="001A2526" w:rsidRDefault="00855AAE" w:rsidP="009C52CF">
            <w:pPr>
              <w:rPr>
                <w:lang w:eastAsia="ru-RU"/>
              </w:rPr>
            </w:pPr>
          </w:p>
        </w:tc>
      </w:tr>
      <w:tr w:rsidR="00855AAE" w:rsidRPr="001A2526" w:rsidTr="009C52CF">
        <w:trPr>
          <w:cantSplit/>
          <w:trHeight w:val="542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pStyle w:val="4"/>
              <w:jc w:val="center"/>
              <w:rPr>
                <w:rFonts w:cs="Arial"/>
                <w:bCs w:val="0"/>
                <w:i w:val="0"/>
                <w:caps/>
                <w:color w:val="auto"/>
                <w:sz w:val="28"/>
              </w:rPr>
            </w:pPr>
            <w:bookmarkStart w:id="0" w:name="_GoBack"/>
            <w:r w:rsidRPr="001A2526">
              <w:rPr>
                <w:rFonts w:cs="Arial"/>
                <w:bCs w:val="0"/>
                <w:i w:val="0"/>
                <w:caps/>
                <w:color w:val="auto"/>
                <w:sz w:val="28"/>
              </w:rPr>
              <w:t>Оценка стоимости предприятия (бизнеса)</w:t>
            </w:r>
          </w:p>
          <w:bookmarkEnd w:id="0"/>
          <w:p w:rsidR="00855AAE" w:rsidRPr="001A2526" w:rsidRDefault="00855AAE" w:rsidP="009C52CF">
            <w:pPr>
              <w:rPr>
                <w:rFonts w:ascii="Arial" w:hAnsi="Arial" w:cs="Arial"/>
                <w:caps/>
              </w:rPr>
            </w:pPr>
          </w:p>
        </w:tc>
      </w:tr>
      <w:tr w:rsidR="00855AAE" w:rsidRPr="001A2526" w:rsidTr="009C52CF">
        <w:trPr>
          <w:cantSplit/>
          <w:trHeight w:val="275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  <w:szCs w:val="28"/>
              </w:rPr>
              <w:t>Цель программы:</w:t>
            </w:r>
          </w:p>
        </w:tc>
      </w:tr>
      <w:tr w:rsidR="00855AAE" w:rsidRPr="001A2526" w:rsidTr="009C52CF">
        <w:trPr>
          <w:cantSplit/>
          <w:trHeight w:val="512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</w:rPr>
              <w:t>профессиональная подготовка экспертов-оценщиков для оценочных фирм, страховых компаний, риэлтерских агентств, кредитных отделов банков, отделов по работе с залоговым имуществом.</w:t>
            </w:r>
          </w:p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855AAE" w:rsidRPr="001A2526" w:rsidTr="009C52CF">
        <w:trPr>
          <w:cantSplit/>
          <w:trHeight w:val="237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</w:rPr>
              <w:t>Категория слушателей:</w:t>
            </w:r>
          </w:p>
        </w:tc>
      </w:tr>
      <w:tr w:rsidR="00855AAE" w:rsidRPr="001A2526" w:rsidTr="009C52CF">
        <w:trPr>
          <w:cantSplit/>
          <w:trHeight w:val="728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</w:rPr>
              <w:t>курс базируется на теоретических и практических знаниях, соответствующих высшему образованию.</w:t>
            </w:r>
          </w:p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55AAE" w:rsidRPr="001A2526" w:rsidTr="009C52CF">
        <w:trPr>
          <w:cantSplit/>
          <w:trHeight w:val="253"/>
        </w:trPr>
        <w:tc>
          <w:tcPr>
            <w:tcW w:w="9519" w:type="dxa"/>
            <w:gridSpan w:val="3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  <w:szCs w:val="28"/>
              </w:rPr>
              <w:t>Содержание программы:</w:t>
            </w:r>
          </w:p>
        </w:tc>
      </w:tr>
      <w:tr w:rsidR="00855AAE" w:rsidRPr="001A2526" w:rsidTr="009C52CF">
        <w:trPr>
          <w:cantSplit/>
          <w:trHeight w:val="785"/>
        </w:trPr>
        <w:tc>
          <w:tcPr>
            <w:tcW w:w="9519" w:type="dxa"/>
            <w:gridSpan w:val="3"/>
          </w:tcPr>
          <w:p w:rsidR="00855AAE" w:rsidRPr="001A2526" w:rsidRDefault="00855AAE" w:rsidP="00855AA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0"/>
              <w:ind w:left="720"/>
              <w:jc w:val="left"/>
              <w:rPr>
                <w:rFonts w:ascii="Arial" w:hAnsi="Arial" w:cs="Arial"/>
                <w:bCs/>
              </w:rPr>
            </w:pPr>
            <w:r w:rsidRPr="001A2526">
              <w:rPr>
                <w:rFonts w:ascii="Arial" w:hAnsi="Arial" w:cs="Arial"/>
                <w:bCs/>
              </w:rPr>
              <w:t>оценка стоимости недвижимости;</w:t>
            </w:r>
          </w:p>
          <w:p w:rsidR="00855AAE" w:rsidRPr="001A2526" w:rsidRDefault="00855AAE" w:rsidP="00855AA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0"/>
              <w:ind w:left="720"/>
              <w:jc w:val="left"/>
              <w:rPr>
                <w:rFonts w:ascii="Arial" w:hAnsi="Arial" w:cs="Arial"/>
                <w:bCs/>
              </w:rPr>
            </w:pPr>
            <w:r w:rsidRPr="001A2526">
              <w:rPr>
                <w:rFonts w:ascii="Arial" w:hAnsi="Arial" w:cs="Arial"/>
                <w:bCs/>
              </w:rPr>
              <w:t>оценка стоимости земли;</w:t>
            </w:r>
          </w:p>
          <w:p w:rsidR="00855AAE" w:rsidRPr="001A2526" w:rsidRDefault="00855AAE" w:rsidP="00855AA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0"/>
              <w:ind w:left="720"/>
              <w:jc w:val="left"/>
              <w:rPr>
                <w:rFonts w:ascii="Arial" w:hAnsi="Arial" w:cs="Arial"/>
                <w:bCs/>
              </w:rPr>
            </w:pPr>
            <w:r w:rsidRPr="001A2526">
              <w:rPr>
                <w:rFonts w:ascii="Arial" w:hAnsi="Arial" w:cs="Arial"/>
                <w:bCs/>
              </w:rPr>
              <w:t>оценка стоимости машин, оборудования и транспортных средств;</w:t>
            </w:r>
          </w:p>
          <w:p w:rsidR="00855AAE" w:rsidRPr="001A2526" w:rsidRDefault="00855AAE" w:rsidP="00855AAE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before="0"/>
              <w:ind w:left="720"/>
              <w:jc w:val="left"/>
              <w:rPr>
                <w:rFonts w:ascii="Arial" w:hAnsi="Arial" w:cs="Arial"/>
                <w:bCs/>
              </w:rPr>
            </w:pPr>
            <w:r w:rsidRPr="001A2526">
              <w:rPr>
                <w:rFonts w:ascii="Arial" w:hAnsi="Arial" w:cs="Arial"/>
                <w:bCs/>
              </w:rPr>
              <w:t>оценка стоимости ценных бумаг;</w:t>
            </w:r>
          </w:p>
          <w:p w:rsidR="00855AAE" w:rsidRPr="001A2526" w:rsidRDefault="00855AAE" w:rsidP="00855AAE">
            <w:pPr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Cs/>
              </w:rPr>
              <w:t>оценка стоимости предприятия (бизнеса).</w:t>
            </w:r>
          </w:p>
          <w:p w:rsidR="00855AAE" w:rsidRPr="001A2526" w:rsidRDefault="00855AAE" w:rsidP="009C52CF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855AAE" w:rsidRPr="001A2526" w:rsidTr="009C52CF">
        <w:trPr>
          <w:cantSplit/>
          <w:trHeight w:val="253"/>
        </w:trPr>
        <w:tc>
          <w:tcPr>
            <w:tcW w:w="419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</w:rPr>
              <w:t>Продолжительность обучения:</w:t>
            </w:r>
          </w:p>
        </w:tc>
        <w:tc>
          <w:tcPr>
            <w:tcW w:w="5328" w:type="dxa"/>
            <w:gridSpan w:val="2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A2526">
              <w:rPr>
                <w:rFonts w:ascii="Arial" w:hAnsi="Arial" w:cs="Arial"/>
                <w:iCs/>
              </w:rPr>
              <w:t>8 месяцев</w:t>
            </w:r>
          </w:p>
        </w:tc>
      </w:tr>
      <w:tr w:rsidR="00855AAE" w:rsidRPr="001A2526" w:rsidTr="009C52CF">
        <w:trPr>
          <w:cantSplit/>
          <w:trHeight w:val="237"/>
        </w:trPr>
        <w:tc>
          <w:tcPr>
            <w:tcW w:w="419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</w:rPr>
              <w:t>Объем программы:</w:t>
            </w:r>
          </w:p>
        </w:tc>
        <w:tc>
          <w:tcPr>
            <w:tcW w:w="3206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A2526">
              <w:rPr>
                <w:rFonts w:ascii="Arial" w:hAnsi="Arial" w:cs="Arial"/>
                <w:iCs/>
              </w:rPr>
              <w:t>1718 часов</w:t>
            </w:r>
          </w:p>
        </w:tc>
        <w:tc>
          <w:tcPr>
            <w:tcW w:w="212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855AAE" w:rsidRPr="001A2526" w:rsidTr="009C52CF">
        <w:trPr>
          <w:cantSplit/>
          <w:trHeight w:val="253"/>
        </w:trPr>
        <w:tc>
          <w:tcPr>
            <w:tcW w:w="419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</w:rPr>
              <w:t>Форма обучения:</w:t>
            </w:r>
            <w:r w:rsidRPr="001A2526">
              <w:rPr>
                <w:rFonts w:ascii="Arial" w:hAnsi="Arial" w:cs="Arial"/>
              </w:rPr>
              <w:t xml:space="preserve"> </w:t>
            </w:r>
            <w:r w:rsidRPr="001A2526">
              <w:rPr>
                <w:rFonts w:ascii="Arial" w:hAnsi="Arial" w:cs="Arial"/>
              </w:rPr>
              <w:tab/>
            </w:r>
          </w:p>
        </w:tc>
        <w:tc>
          <w:tcPr>
            <w:tcW w:w="3206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A2526">
              <w:rPr>
                <w:rFonts w:ascii="Arial" w:hAnsi="Arial" w:cs="Arial"/>
                <w:iCs/>
              </w:rPr>
              <w:t>без отрыва от работы</w:t>
            </w:r>
          </w:p>
        </w:tc>
        <w:tc>
          <w:tcPr>
            <w:tcW w:w="212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855AAE" w:rsidRPr="001A2526" w:rsidTr="009C52CF">
        <w:trPr>
          <w:cantSplit/>
          <w:trHeight w:val="474"/>
        </w:trPr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855AAE" w:rsidRPr="001A2526" w:rsidRDefault="00855AAE" w:rsidP="009C52CF">
            <w:pPr>
              <w:jc w:val="both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  <w:b/>
                <w:bCs/>
                <w:i/>
                <w:iCs/>
              </w:rPr>
              <w:t>По окончании выдается</w:t>
            </w:r>
            <w:r w:rsidRPr="001A252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1A2526">
              <w:rPr>
                <w:rFonts w:ascii="Arial" w:hAnsi="Arial" w:cs="Arial"/>
              </w:rPr>
              <w:t>диплом о профессиональной переподготовке установленного образца.</w:t>
            </w:r>
          </w:p>
        </w:tc>
      </w:tr>
      <w:tr w:rsidR="00855AAE" w:rsidRPr="001A2526" w:rsidTr="009C52CF">
        <w:trPr>
          <w:cantSplit/>
          <w:trHeight w:val="1218"/>
        </w:trPr>
        <w:tc>
          <w:tcPr>
            <w:tcW w:w="4191" w:type="dxa"/>
            <w:tcBorders>
              <w:top w:val="single" w:sz="4" w:space="0" w:color="auto"/>
            </w:tcBorders>
          </w:tcPr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  <w:b/>
                <w:i/>
                <w:iCs/>
              </w:rPr>
            </w:pPr>
          </w:p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  <w:b/>
                <w:i/>
                <w:iCs/>
              </w:rPr>
              <w:t>Адрес: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</w:p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</w:rPr>
              <w:t xml:space="preserve">Южно-Уральский  государственный университет, Институт дополнительного образования </w:t>
            </w:r>
          </w:p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</w:rPr>
              <w:t>454080, г. Челябинск, пр. им. В.И. Ленина, д. 85, к.311.</w:t>
            </w:r>
          </w:p>
        </w:tc>
      </w:tr>
      <w:tr w:rsidR="00855AAE" w:rsidRPr="001A2526" w:rsidTr="009C52CF">
        <w:trPr>
          <w:cantSplit/>
          <w:trHeight w:val="237"/>
        </w:trPr>
        <w:tc>
          <w:tcPr>
            <w:tcW w:w="4191" w:type="dxa"/>
          </w:tcPr>
          <w:p w:rsidR="00855AAE" w:rsidRPr="001A2526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  <w:b/>
                <w:i/>
                <w:iCs/>
              </w:rPr>
              <w:t>Контактный телефон:</w:t>
            </w:r>
          </w:p>
        </w:tc>
        <w:tc>
          <w:tcPr>
            <w:tcW w:w="5328" w:type="dxa"/>
            <w:gridSpan w:val="2"/>
          </w:tcPr>
          <w:p w:rsidR="00855AAE" w:rsidRPr="006C4FF1" w:rsidRDefault="00855AAE" w:rsidP="009C52CF">
            <w:pPr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  <w:bCs/>
              </w:rPr>
              <w:t>8(912)772-34-69</w:t>
            </w:r>
            <w:r w:rsidRPr="006C4FF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 xml:space="preserve">координатор программы – </w:t>
            </w:r>
            <w:proofErr w:type="spellStart"/>
            <w:r>
              <w:rPr>
                <w:rFonts w:ascii="Arial" w:hAnsi="Arial" w:cs="Arial"/>
                <w:bCs/>
              </w:rPr>
              <w:t>Головихин</w:t>
            </w:r>
            <w:proofErr w:type="spellEnd"/>
            <w:r>
              <w:rPr>
                <w:rFonts w:ascii="Arial" w:hAnsi="Arial" w:cs="Arial"/>
                <w:bCs/>
              </w:rPr>
              <w:t xml:space="preserve"> Сергей Александрович)</w:t>
            </w:r>
          </w:p>
        </w:tc>
      </w:tr>
      <w:tr w:rsidR="00855AAE" w:rsidRPr="001A2526" w:rsidTr="009C52CF">
        <w:trPr>
          <w:cantSplit/>
          <w:trHeight w:val="885"/>
        </w:trPr>
        <w:tc>
          <w:tcPr>
            <w:tcW w:w="4191" w:type="dxa"/>
          </w:tcPr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1A2526">
              <w:rPr>
                <w:rFonts w:ascii="Arial" w:hAnsi="Arial" w:cs="Arial"/>
                <w:b/>
                <w:i/>
                <w:iCs/>
                <w:lang w:val="en-US"/>
              </w:rPr>
              <w:t>E</w:t>
            </w:r>
            <w:r w:rsidRPr="001A2526">
              <w:rPr>
                <w:rFonts w:ascii="Arial" w:hAnsi="Arial" w:cs="Arial"/>
                <w:b/>
                <w:i/>
                <w:iCs/>
              </w:rPr>
              <w:t>-</w:t>
            </w:r>
            <w:r w:rsidRPr="001A2526">
              <w:rPr>
                <w:rFonts w:ascii="Arial" w:hAnsi="Arial" w:cs="Arial"/>
                <w:b/>
                <w:i/>
                <w:iCs/>
                <w:lang w:val="en-US"/>
              </w:rPr>
              <w:t>mail</w:t>
            </w:r>
            <w:r w:rsidRPr="001A2526">
              <w:rPr>
                <w:rFonts w:ascii="Arial" w:hAnsi="Arial" w:cs="Arial"/>
                <w:b/>
                <w:i/>
                <w:iCs/>
              </w:rPr>
              <w:t>:</w:t>
            </w:r>
            <w:r w:rsidRPr="001A2526">
              <w:rPr>
                <w:rFonts w:ascii="Arial" w:hAnsi="Arial" w:cs="Arial"/>
                <w:bCs/>
              </w:rPr>
              <w:t xml:space="preserve"> </w:t>
            </w:r>
            <w:r w:rsidRPr="001A2526">
              <w:rPr>
                <w:rFonts w:ascii="Arial" w:hAnsi="Arial" w:cs="Arial"/>
                <w:bCs/>
              </w:rPr>
              <w:tab/>
            </w:r>
          </w:p>
        </w:tc>
        <w:tc>
          <w:tcPr>
            <w:tcW w:w="5328" w:type="dxa"/>
            <w:gridSpan w:val="2"/>
          </w:tcPr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  <w:bCs/>
                <w:lang w:val="en-US"/>
              </w:rPr>
            </w:pPr>
            <w:r w:rsidRPr="001A2526">
              <w:rPr>
                <w:rFonts w:ascii="Arial" w:hAnsi="Arial" w:cs="Arial"/>
                <w:bCs/>
                <w:lang w:val="en-US"/>
              </w:rPr>
              <w:t>mrcpk@list.ru</w:t>
            </w:r>
          </w:p>
        </w:tc>
      </w:tr>
      <w:tr w:rsidR="00855AAE" w:rsidRPr="001A2526" w:rsidTr="009C52CF">
        <w:trPr>
          <w:cantSplit/>
          <w:trHeight w:val="885"/>
        </w:trPr>
        <w:tc>
          <w:tcPr>
            <w:tcW w:w="4191" w:type="dxa"/>
          </w:tcPr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1A2526">
              <w:rPr>
                <w:rFonts w:ascii="Arial" w:hAnsi="Arial" w:cs="Arial"/>
                <w:b/>
                <w:i/>
                <w:iCs/>
              </w:rPr>
              <w:t>Сайт</w:t>
            </w:r>
            <w:r>
              <w:rPr>
                <w:rFonts w:ascii="Arial" w:hAnsi="Arial" w:cs="Arial"/>
                <w:b/>
                <w:i/>
                <w:iCs/>
              </w:rPr>
              <w:t xml:space="preserve"> программы</w:t>
            </w:r>
            <w:r w:rsidRPr="001A2526">
              <w:rPr>
                <w:rFonts w:ascii="Arial" w:hAnsi="Arial" w:cs="Arial"/>
                <w:b/>
                <w:i/>
                <w:iCs/>
                <w:lang w:val="en-US"/>
              </w:rPr>
              <w:t xml:space="preserve">: </w:t>
            </w:r>
            <w:r w:rsidRPr="001A2526">
              <w:rPr>
                <w:rFonts w:ascii="Arial" w:hAnsi="Arial" w:cs="Arial"/>
                <w:b/>
                <w:i/>
                <w:iCs/>
                <w:lang w:val="en-US"/>
              </w:rPr>
              <w:tab/>
            </w:r>
          </w:p>
        </w:tc>
        <w:tc>
          <w:tcPr>
            <w:tcW w:w="5328" w:type="dxa"/>
            <w:gridSpan w:val="2"/>
          </w:tcPr>
          <w:p w:rsidR="00855AAE" w:rsidRPr="001A2526" w:rsidRDefault="00855AAE" w:rsidP="009C52CF">
            <w:pPr>
              <w:spacing w:line="360" w:lineRule="auto"/>
              <w:jc w:val="left"/>
              <w:rPr>
                <w:rFonts w:ascii="Arial" w:hAnsi="Arial" w:cs="Arial"/>
                <w:bCs/>
                <w:lang w:val="en-US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lang w:val="en-US"/>
                </w:rPr>
                <w:t>http;//w</w:t>
              </w:r>
              <w:r w:rsidRPr="001A2526">
                <w:rPr>
                  <w:rStyle w:val="a3"/>
                  <w:rFonts w:ascii="Arial" w:hAnsi="Arial" w:cs="Arial"/>
                  <w:lang w:val="en-US"/>
                </w:rPr>
                <w:t>ww.obik174.ru</w:t>
              </w:r>
            </w:hyperlink>
            <w:r w:rsidRPr="001A2526">
              <w:rPr>
                <w:rFonts w:ascii="Arial" w:hAnsi="Arial" w:cs="Arial"/>
                <w:bCs/>
                <w:lang w:val="en-US"/>
              </w:rPr>
              <w:t xml:space="preserve">  </w:t>
            </w:r>
          </w:p>
        </w:tc>
      </w:tr>
    </w:tbl>
    <w:p w:rsidR="00830B13" w:rsidRDefault="00830B13" w:rsidP="00855AAE">
      <w:pPr>
        <w:jc w:val="center"/>
      </w:pPr>
    </w:p>
    <w:sectPr w:rsidR="0083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F75"/>
    <w:multiLevelType w:val="hybridMultilevel"/>
    <w:tmpl w:val="B62A1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B0AD9"/>
    <w:multiLevelType w:val="hybridMultilevel"/>
    <w:tmpl w:val="9692CB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E"/>
    <w:rsid w:val="00830B13"/>
    <w:rsid w:val="008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E"/>
    <w:pPr>
      <w:spacing w:before="120" w:after="0" w:line="240" w:lineRule="auto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A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5AA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55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5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E"/>
    <w:pPr>
      <w:spacing w:before="120" w:after="0" w:line="240" w:lineRule="auto"/>
      <w:jc w:val="righ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A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5AA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55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5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ik1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2015-06-24T10:05:00Z</dcterms:created>
  <dcterms:modified xsi:type="dcterms:W3CDTF">2015-06-24T10:06:00Z</dcterms:modified>
</cp:coreProperties>
</file>