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EC" w:rsidRPr="00C301AF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01A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Метрологическое обеспечение производства, организация и проведение метрологических работ </w:t>
      </w:r>
    </w:p>
    <w:p w:rsidR="001236EC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280 часо</w:t>
      </w:r>
      <w:r>
        <w:rPr>
          <w:rFonts w:ascii="Times New Roman" w:hAnsi="Times New Roman"/>
          <w:sz w:val="24"/>
          <w:szCs w:val="24"/>
        </w:rPr>
        <w:t xml:space="preserve">в </w:t>
      </w:r>
    </w:p>
    <w:p w:rsidR="001236EC" w:rsidRPr="00EE3EEE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обучения.</w:t>
      </w:r>
    </w:p>
    <w:p w:rsidR="001236EC" w:rsidRPr="009F2E0A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iCs/>
          <w:color w:val="C00000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</w:t>
      </w:r>
      <w:r w:rsidRPr="00EE3EEE">
        <w:rPr>
          <w:rFonts w:ascii="Times New Roman" w:hAnsi="Times New Roman"/>
          <w:sz w:val="24"/>
          <w:szCs w:val="24"/>
        </w:rPr>
        <w:t xml:space="preserve"> </w:t>
      </w:r>
    </w:p>
    <w:p w:rsidR="001236EC" w:rsidRPr="009F2E0A" w:rsidRDefault="001236EC" w:rsidP="001236EC">
      <w:pPr>
        <w:pStyle w:val="ListParagraph"/>
        <w:spacing w:before="120" w:after="0" w:line="240" w:lineRule="auto"/>
        <w:ind w:left="360"/>
        <w:jc w:val="both"/>
        <w:rPr>
          <w:rFonts w:ascii="Times New Roman" w:hAnsi="Times New Roman"/>
          <w:iCs/>
          <w:color w:val="C00000"/>
          <w:sz w:val="24"/>
          <w:szCs w:val="24"/>
        </w:rPr>
      </w:pPr>
      <w:r w:rsidRPr="009F2E0A">
        <w:rPr>
          <w:rFonts w:ascii="Times New Roman" w:hAnsi="Times New Roman"/>
          <w:sz w:val="24"/>
          <w:szCs w:val="24"/>
        </w:rPr>
        <w:t>–</w:t>
      </w:r>
      <w:r w:rsidRPr="009F2E0A">
        <w:rPr>
          <w:rFonts w:ascii="Times New Roman" w:hAnsi="Times New Roman"/>
          <w:iCs/>
          <w:sz w:val="24"/>
          <w:szCs w:val="24"/>
        </w:rPr>
        <w:t>р</w:t>
      </w:r>
      <w:r>
        <w:rPr>
          <w:rFonts w:ascii="Times New Roman" w:hAnsi="Times New Roman"/>
          <w:iCs/>
          <w:sz w:val="24"/>
          <w:szCs w:val="24"/>
        </w:rPr>
        <w:t>аботники</w:t>
      </w:r>
      <w:r w:rsidRPr="009F2E0A">
        <w:rPr>
          <w:rFonts w:ascii="Times New Roman" w:hAnsi="Times New Roman"/>
          <w:iCs/>
          <w:sz w:val="24"/>
          <w:szCs w:val="24"/>
        </w:rPr>
        <w:t xml:space="preserve"> центров стандартизации, метрологи</w:t>
      </w:r>
      <w:r>
        <w:rPr>
          <w:rFonts w:ascii="Times New Roman" w:hAnsi="Times New Roman"/>
          <w:iCs/>
          <w:sz w:val="24"/>
          <w:szCs w:val="24"/>
        </w:rPr>
        <w:t>и и сертификации, уполномоченные</w:t>
      </w:r>
      <w:r w:rsidRPr="009F2E0A">
        <w:rPr>
          <w:rFonts w:ascii="Times New Roman" w:hAnsi="Times New Roman"/>
          <w:iCs/>
          <w:sz w:val="24"/>
          <w:szCs w:val="24"/>
        </w:rPr>
        <w:t xml:space="preserve"> осуществлять государственный контроль и надзор; </w:t>
      </w:r>
    </w:p>
    <w:p w:rsidR="001236EC" w:rsidRPr="009F2E0A" w:rsidRDefault="001236EC" w:rsidP="001236EC">
      <w:pPr>
        <w:pStyle w:val="ListParagraph"/>
        <w:spacing w:before="120"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C00000"/>
          <w:sz w:val="24"/>
          <w:szCs w:val="24"/>
        </w:rPr>
        <w:t>–</w:t>
      </w:r>
      <w:r w:rsidRPr="009F2E0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работники</w:t>
      </w:r>
      <w:r w:rsidRPr="009F2E0A">
        <w:rPr>
          <w:rFonts w:ascii="Times New Roman" w:hAnsi="Times New Roman"/>
          <w:iCs/>
          <w:sz w:val="24"/>
          <w:szCs w:val="24"/>
        </w:rPr>
        <w:t xml:space="preserve"> метрологических подразделений промышленных предпр</w:t>
      </w:r>
      <w:r w:rsidRPr="009F2E0A">
        <w:rPr>
          <w:rFonts w:ascii="Times New Roman" w:hAnsi="Times New Roman"/>
          <w:iCs/>
          <w:sz w:val="24"/>
          <w:szCs w:val="24"/>
        </w:rPr>
        <w:t>и</w:t>
      </w:r>
      <w:r w:rsidRPr="009F2E0A">
        <w:rPr>
          <w:rFonts w:ascii="Times New Roman" w:hAnsi="Times New Roman"/>
          <w:iCs/>
          <w:sz w:val="24"/>
          <w:szCs w:val="24"/>
        </w:rPr>
        <w:t xml:space="preserve">ятий; </w:t>
      </w:r>
    </w:p>
    <w:p w:rsidR="001236EC" w:rsidRPr="009F2E0A" w:rsidRDefault="001236EC" w:rsidP="001236EC">
      <w:pPr>
        <w:pStyle w:val="ListParagraph"/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</w:t>
      </w:r>
      <w:r w:rsidRPr="009F2E0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работники</w:t>
      </w:r>
      <w:r w:rsidRPr="009F2E0A">
        <w:rPr>
          <w:rFonts w:ascii="Times New Roman" w:hAnsi="Times New Roman"/>
          <w:iCs/>
          <w:sz w:val="24"/>
          <w:szCs w:val="24"/>
        </w:rPr>
        <w:t xml:space="preserve"> иных служб</w:t>
      </w:r>
      <w:r>
        <w:rPr>
          <w:rFonts w:ascii="Times New Roman" w:hAnsi="Times New Roman"/>
          <w:iCs/>
          <w:sz w:val="24"/>
          <w:szCs w:val="24"/>
        </w:rPr>
        <w:t xml:space="preserve"> и организаций, связанных</w:t>
      </w:r>
      <w:r w:rsidRPr="009F2E0A">
        <w:rPr>
          <w:rFonts w:ascii="Times New Roman" w:hAnsi="Times New Roman"/>
          <w:iCs/>
          <w:sz w:val="24"/>
          <w:szCs w:val="24"/>
        </w:rPr>
        <w:t xml:space="preserve"> с метрологическим обеспечением производства, организацией и пр</w:t>
      </w:r>
      <w:r>
        <w:rPr>
          <w:rFonts w:ascii="Times New Roman" w:hAnsi="Times New Roman"/>
          <w:iCs/>
          <w:sz w:val="24"/>
          <w:szCs w:val="24"/>
        </w:rPr>
        <w:t>оведением метрологических работ.</w:t>
      </w:r>
    </w:p>
    <w:p w:rsidR="001236EC" w:rsidRDefault="001236EC" w:rsidP="001236EC">
      <w:pPr>
        <w:pStyle w:val="ListParagraph"/>
        <w:numPr>
          <w:ilvl w:val="0"/>
          <w:numId w:val="1"/>
        </w:numPr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sz w:val="24"/>
          <w:szCs w:val="24"/>
        </w:rPr>
        <w:t>:</w:t>
      </w:r>
    </w:p>
    <w:p w:rsidR="001236EC" w:rsidRPr="001D0D2F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9F2E0A">
        <w:rPr>
          <w:rFonts w:ascii="Times New Roman" w:hAnsi="Times New Roman"/>
          <w:i/>
          <w:sz w:val="24"/>
          <w:szCs w:val="24"/>
        </w:rPr>
        <w:t xml:space="preserve">– </w:t>
      </w:r>
      <w:r w:rsidRPr="001D0D2F">
        <w:rPr>
          <w:rFonts w:ascii="Times New Roman" w:hAnsi="Times New Roman"/>
          <w:i/>
          <w:sz w:val="24"/>
          <w:szCs w:val="24"/>
        </w:rPr>
        <w:t>работа с нормативно-правовыми документами;</w:t>
      </w:r>
    </w:p>
    <w:p w:rsidR="001236EC" w:rsidRPr="001D0D2F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1D0D2F">
        <w:rPr>
          <w:rFonts w:ascii="Times New Roman" w:hAnsi="Times New Roman"/>
          <w:i/>
          <w:sz w:val="24"/>
          <w:szCs w:val="24"/>
        </w:rPr>
        <w:t>–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работа по метрологическому обеспечению и техническому контролю</w:t>
      </w:r>
      <w:r w:rsidRPr="001D0D2F">
        <w:rPr>
          <w:rFonts w:ascii="Times New Roman" w:hAnsi="Times New Roman"/>
          <w:i/>
          <w:sz w:val="24"/>
          <w:szCs w:val="24"/>
        </w:rPr>
        <w:t>;</w:t>
      </w:r>
    </w:p>
    <w:p w:rsidR="001236EC" w:rsidRPr="001D0D2F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0D2F">
        <w:rPr>
          <w:rFonts w:ascii="Times New Roman" w:hAnsi="Times New Roman"/>
          <w:i/>
          <w:sz w:val="24"/>
          <w:szCs w:val="24"/>
        </w:rPr>
        <w:t>–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проведение сертификации продукции, те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х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нологических процессов, услуг;</w:t>
      </w:r>
    </w:p>
    <w:p w:rsidR="001236EC" w:rsidRPr="001D0D2F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0D2F">
        <w:rPr>
          <w:rFonts w:ascii="Times New Roman" w:hAnsi="Times New Roman"/>
          <w:i/>
          <w:sz w:val="24"/>
          <w:szCs w:val="24"/>
        </w:rPr>
        <w:t xml:space="preserve">– 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 xml:space="preserve">экспертиза технической документации, надзор и </w:t>
      </w:r>
      <w:proofErr w:type="gramStart"/>
      <w:r w:rsidRPr="001D0D2F">
        <w:rPr>
          <w:rFonts w:ascii="Times New Roman" w:hAnsi="Times New Roman"/>
          <w:i/>
          <w:color w:val="000000"/>
          <w:sz w:val="24"/>
          <w:szCs w:val="24"/>
        </w:rPr>
        <w:t>контроль  за</w:t>
      </w:r>
      <w:proofErr w:type="gramEnd"/>
      <w:r w:rsidRPr="001D0D2F">
        <w:rPr>
          <w:rFonts w:ascii="Times New Roman" w:hAnsi="Times New Roman"/>
          <w:i/>
          <w:color w:val="000000"/>
          <w:sz w:val="24"/>
          <w:szCs w:val="24"/>
        </w:rPr>
        <w:t xml:space="preserve"> состоянием и эксплуатацией метрологического обор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дования;</w:t>
      </w:r>
    </w:p>
    <w:p w:rsidR="001236EC" w:rsidRPr="001D0D2F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0D2F">
        <w:rPr>
          <w:rFonts w:ascii="Times New Roman" w:hAnsi="Times New Roman"/>
          <w:i/>
          <w:sz w:val="24"/>
          <w:szCs w:val="24"/>
        </w:rPr>
        <w:t xml:space="preserve">– 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разработка планов, программ и методик выполнения измерений, испытаний и ко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троля, инструкций по эксплуатации оборудования;</w:t>
      </w:r>
    </w:p>
    <w:p w:rsidR="001236EC" w:rsidRPr="001D0D2F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1D0D2F">
        <w:rPr>
          <w:rFonts w:ascii="Times New Roman" w:hAnsi="Times New Roman"/>
          <w:i/>
          <w:color w:val="000000"/>
          <w:sz w:val="24"/>
          <w:szCs w:val="24"/>
        </w:rPr>
        <w:t>– работа по подготовке к сертификации технических средств, систем, процессов, оборудования и материалов в проведении аккредитации органов по сертификации, измерительных и испытател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ь</w:t>
      </w:r>
      <w:r w:rsidRPr="001D0D2F">
        <w:rPr>
          <w:rFonts w:ascii="Times New Roman" w:hAnsi="Times New Roman"/>
          <w:i/>
          <w:color w:val="000000"/>
          <w:sz w:val="24"/>
          <w:szCs w:val="24"/>
        </w:rPr>
        <w:t>ных лабораторий</w:t>
      </w:r>
    </w:p>
    <w:p w:rsidR="001236EC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E3EEE">
        <w:rPr>
          <w:rFonts w:ascii="Times New Roman" w:hAnsi="Times New Roman"/>
          <w:sz w:val="24"/>
          <w:szCs w:val="24"/>
        </w:rPr>
        <w:t>Учебный план пр</w:t>
      </w:r>
      <w:r>
        <w:rPr>
          <w:rFonts w:ascii="Times New Roman" w:hAnsi="Times New Roman"/>
          <w:sz w:val="24"/>
          <w:szCs w:val="24"/>
        </w:rPr>
        <w:t>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4"/>
        <w:gridCol w:w="459"/>
        <w:gridCol w:w="840"/>
        <w:gridCol w:w="516"/>
        <w:gridCol w:w="696"/>
        <w:gridCol w:w="696"/>
        <w:gridCol w:w="895"/>
        <w:gridCol w:w="895"/>
      </w:tblGrid>
      <w:tr w:rsidR="001236EC" w:rsidRPr="0024093B" w:rsidTr="00C03AE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EC" w:rsidRPr="0024093B" w:rsidRDefault="001236EC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Наименование</w:t>
            </w:r>
          </w:p>
          <w:p w:rsidR="001236EC" w:rsidRPr="0024093B" w:rsidRDefault="001236EC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Общая  труд</w:t>
            </w:r>
            <w:r w:rsidRPr="0024093B">
              <w:rPr>
                <w:sz w:val="20"/>
              </w:rPr>
              <w:t>о</w:t>
            </w:r>
            <w:r w:rsidRPr="0024093B">
              <w:rPr>
                <w:sz w:val="20"/>
              </w:rPr>
              <w:t>емкость, час.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C" w:rsidRPr="0024093B" w:rsidRDefault="001236EC" w:rsidP="00C03AE8">
            <w:pPr>
              <w:jc w:val="center"/>
              <w:rPr>
                <w:sz w:val="20"/>
              </w:rPr>
            </w:pPr>
          </w:p>
          <w:p w:rsidR="001236EC" w:rsidRPr="0024093B" w:rsidRDefault="001236EC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Вс</w:t>
            </w:r>
            <w:r w:rsidRPr="0024093B">
              <w:rPr>
                <w:sz w:val="20"/>
              </w:rPr>
              <w:t>е</w:t>
            </w:r>
            <w:r w:rsidRPr="0024093B">
              <w:rPr>
                <w:sz w:val="20"/>
              </w:rPr>
              <w:t>го, ауд.</w:t>
            </w:r>
          </w:p>
          <w:p w:rsidR="001236EC" w:rsidRPr="0024093B" w:rsidRDefault="001236EC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час.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EC" w:rsidRPr="0024093B" w:rsidRDefault="001236EC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 xml:space="preserve">Аудиторные </w:t>
            </w:r>
          </w:p>
          <w:p w:rsidR="001236EC" w:rsidRPr="0024093B" w:rsidRDefault="001236EC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занятия, час.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EC" w:rsidRPr="0024093B" w:rsidRDefault="001236EC" w:rsidP="00C03AE8">
            <w:pPr>
              <w:jc w:val="center"/>
              <w:rPr>
                <w:sz w:val="20"/>
              </w:rPr>
            </w:pPr>
            <w:r w:rsidRPr="0024093B">
              <w:rPr>
                <w:sz w:val="20"/>
              </w:rPr>
              <w:t>Промежуто</w:t>
            </w:r>
            <w:r w:rsidRPr="0024093B">
              <w:rPr>
                <w:sz w:val="20"/>
              </w:rPr>
              <w:t>ч</w:t>
            </w:r>
            <w:r w:rsidRPr="0024093B">
              <w:rPr>
                <w:sz w:val="20"/>
              </w:rPr>
              <w:t xml:space="preserve">ная аттестация </w:t>
            </w:r>
          </w:p>
        </w:tc>
      </w:tr>
      <w:tr w:rsidR="001236EC" w:rsidRPr="0024093B" w:rsidTr="00C03AE8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EC" w:rsidRPr="0024093B" w:rsidRDefault="001236EC" w:rsidP="00C03AE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EC" w:rsidRPr="0024093B" w:rsidRDefault="001236EC" w:rsidP="00C03AE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EC" w:rsidRPr="0024093B" w:rsidRDefault="001236EC" w:rsidP="00C03AE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ле</w:t>
            </w:r>
            <w:r w:rsidRPr="0024093B">
              <w:rPr>
                <w:sz w:val="20"/>
              </w:rPr>
              <w:t>к</w:t>
            </w:r>
            <w:r w:rsidRPr="0024093B">
              <w:rPr>
                <w:sz w:val="20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лабор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торные</w:t>
            </w:r>
          </w:p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24093B">
              <w:rPr>
                <w:sz w:val="20"/>
              </w:rPr>
              <w:t>прак</w:t>
            </w:r>
            <w:proofErr w:type="spellEnd"/>
            <w:r w:rsidRPr="0024093B">
              <w:rPr>
                <w:sz w:val="20"/>
              </w:rPr>
              <w:t>.</w:t>
            </w:r>
          </w:p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занятия, семин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З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6EC" w:rsidRPr="0024093B" w:rsidRDefault="001236EC" w:rsidP="00C03AE8">
            <w:pPr>
              <w:ind w:left="113" w:right="113"/>
              <w:jc w:val="center"/>
              <w:rPr>
                <w:sz w:val="20"/>
              </w:rPr>
            </w:pPr>
            <w:r w:rsidRPr="0024093B">
              <w:rPr>
                <w:sz w:val="20"/>
              </w:rPr>
              <w:t>Экз</w:t>
            </w:r>
            <w:r w:rsidRPr="0024093B">
              <w:rPr>
                <w:sz w:val="20"/>
              </w:rPr>
              <w:t>а</w:t>
            </w:r>
            <w:r w:rsidRPr="0024093B">
              <w:rPr>
                <w:sz w:val="20"/>
              </w:rPr>
              <w:t>мен</w:t>
            </w: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D4FD4">
              <w:rPr>
                <w:b w:val="0"/>
                <w:sz w:val="24"/>
                <w:szCs w:val="24"/>
              </w:rPr>
              <w:t>Теоретические осн</w:t>
            </w:r>
            <w:r w:rsidRPr="00FD4FD4">
              <w:rPr>
                <w:b w:val="0"/>
                <w:sz w:val="24"/>
                <w:szCs w:val="24"/>
              </w:rPr>
              <w:t>о</w:t>
            </w:r>
            <w:r w:rsidRPr="00FD4FD4">
              <w:rPr>
                <w:b w:val="0"/>
                <w:sz w:val="24"/>
                <w:szCs w:val="24"/>
              </w:rPr>
              <w:t>вы метрологии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pStyle w:val="2"/>
              <w:numPr>
                <w:ilvl w:val="0"/>
                <w:numId w:val="0"/>
              </w:numPr>
              <w:rPr>
                <w:b w:val="0"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Pr="00602BAB" w:rsidRDefault="001236EC" w:rsidP="00C03AE8">
            <w:pPr>
              <w:pStyle w:val="2"/>
              <w:numPr>
                <w:ilvl w:val="0"/>
                <w:numId w:val="0"/>
              </w:numPr>
              <w:rPr>
                <w:b w:val="0"/>
                <w:i/>
                <w:sz w:val="20"/>
              </w:rPr>
            </w:pPr>
            <w:r w:rsidRPr="00602BAB">
              <w:rPr>
                <w:b w:val="0"/>
                <w:i/>
                <w:sz w:val="20"/>
              </w:rPr>
              <w:t>3</w:t>
            </w:r>
            <w:r>
              <w:rPr>
                <w:b w:val="0"/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EC" w:rsidRPr="00676B51" w:rsidRDefault="001236EC" w:rsidP="00C03AE8">
            <w:pPr>
              <w:contextualSpacing/>
            </w:pPr>
            <w:r w:rsidRPr="00FD4FD4">
              <w:rPr>
                <w:i/>
                <w:sz w:val="22"/>
                <w:szCs w:val="22"/>
              </w:rPr>
              <w:t>2.</w:t>
            </w:r>
            <w:r>
              <w:t xml:space="preserve"> </w:t>
            </w:r>
            <w:r w:rsidRPr="00676B51">
              <w:t>Методы оценивания п</w:t>
            </w:r>
            <w:r w:rsidRPr="00676B51">
              <w:t>о</w:t>
            </w:r>
            <w:r w:rsidRPr="00676B51">
              <w:t>грешностей и неопред</w:t>
            </w:r>
            <w:r w:rsidRPr="00676B51">
              <w:t>е</w:t>
            </w:r>
            <w:r w:rsidRPr="00676B51">
              <w:t>ленностей измерений.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3. </w:t>
            </w:r>
            <w:r w:rsidRPr="00D42220">
              <w:rPr>
                <w:spacing w:val="-2"/>
              </w:rPr>
              <w:t>Методы и средства измерения электротехнических и магнитных вел</w:t>
            </w:r>
            <w:r w:rsidRPr="00D42220">
              <w:rPr>
                <w:spacing w:val="-2"/>
              </w:rPr>
              <w:t>и</w:t>
            </w:r>
            <w:r w:rsidRPr="00D42220">
              <w:rPr>
                <w:spacing w:val="-2"/>
              </w:rPr>
              <w:t>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Pr="009D2189">
              <w:rPr>
                <w:i/>
                <w:sz w:val="22"/>
                <w:szCs w:val="22"/>
              </w:rPr>
              <w:t xml:space="preserve">. </w:t>
            </w:r>
            <w:r w:rsidRPr="00676B51">
              <w:t>Методы и средства измерений неэлектрических вел</w:t>
            </w:r>
            <w:r w:rsidRPr="00676B51">
              <w:t>и</w:t>
            </w:r>
            <w:r w:rsidRPr="00676B51">
              <w:t>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EC" w:rsidRPr="00676B51" w:rsidRDefault="001236EC" w:rsidP="00C03AE8">
            <w:pPr>
              <w:contextualSpacing/>
            </w:pPr>
            <w:r w:rsidRPr="00FD4FD4">
              <w:rPr>
                <w:i/>
                <w:sz w:val="22"/>
                <w:szCs w:val="22"/>
              </w:rPr>
              <w:t>5</w:t>
            </w:r>
            <w:r>
              <w:t xml:space="preserve">. </w:t>
            </w:r>
            <w:r w:rsidRPr="00676B51">
              <w:t>Нормативно-правовая и организацио</w:t>
            </w:r>
            <w:r w:rsidRPr="00676B51">
              <w:t>н</w:t>
            </w:r>
            <w:r w:rsidRPr="00676B51">
              <w:t>ная основа обеспечения единства измер</w:t>
            </w:r>
            <w:r w:rsidRPr="00676B51">
              <w:t>е</w:t>
            </w:r>
            <w:r w:rsidRPr="00676B51">
              <w:t>ний в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6. </w:t>
            </w:r>
            <w:r w:rsidRPr="00676B51">
              <w:t>Формы государственного регулиров</w:t>
            </w:r>
            <w:r w:rsidRPr="00676B51">
              <w:t>а</w:t>
            </w:r>
            <w:r w:rsidRPr="00676B51">
              <w:t>ния в области обеспечения единства и</w:t>
            </w:r>
            <w:r w:rsidRPr="00676B51">
              <w:t>з</w:t>
            </w:r>
            <w:r w:rsidRPr="00676B51">
              <w:t>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7. </w:t>
            </w:r>
            <w:r w:rsidRPr="00676B51">
              <w:t>Нормативно-правовая и организацио</w:t>
            </w:r>
            <w:r w:rsidRPr="00676B51">
              <w:t>н</w:t>
            </w:r>
            <w:r w:rsidRPr="00676B51">
              <w:t>ная основа Национальной системы аккредит</w:t>
            </w:r>
            <w:r w:rsidRPr="00676B51">
              <w:t>а</w:t>
            </w:r>
            <w:r w:rsidRPr="00676B51">
              <w:t>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EC" w:rsidRPr="00676B51" w:rsidRDefault="001236EC" w:rsidP="00C03AE8">
            <w:pPr>
              <w:contextualSpacing/>
            </w:pPr>
            <w:r w:rsidRPr="00FD4FD4">
              <w:rPr>
                <w:i/>
              </w:rPr>
              <w:t>8.</w:t>
            </w:r>
            <w:r>
              <w:t xml:space="preserve"> </w:t>
            </w:r>
            <w:r w:rsidRPr="00676B51">
              <w:t>Поверка средств измерений. Поверо</w:t>
            </w:r>
            <w:r w:rsidRPr="00676B51">
              <w:t>ч</w:t>
            </w:r>
            <w:r w:rsidRPr="00676B51">
              <w:t>ные, испытательные и калибровочные лаборат</w:t>
            </w:r>
            <w:r w:rsidRPr="00676B51">
              <w:t>о</w:t>
            </w:r>
            <w:r w:rsidRPr="00676B51"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6EC" w:rsidRPr="00676B51" w:rsidRDefault="001236EC" w:rsidP="00C03AE8">
            <w:pPr>
              <w:contextualSpacing/>
            </w:pPr>
            <w:r w:rsidRPr="00FD4FD4">
              <w:rPr>
                <w:i/>
                <w:sz w:val="22"/>
                <w:szCs w:val="22"/>
              </w:rPr>
              <w:lastRenderedPageBreak/>
              <w:t>9.</w:t>
            </w:r>
            <w:r>
              <w:t xml:space="preserve"> </w:t>
            </w:r>
            <w:r w:rsidRPr="00676B51">
              <w:t>Техническое регулирование и станда</w:t>
            </w:r>
            <w:r w:rsidRPr="00676B51">
              <w:t>р</w:t>
            </w:r>
            <w:r w:rsidRPr="00676B51">
              <w:t>тизация в Российской Федерации. Осно</w:t>
            </w:r>
            <w:r w:rsidRPr="00676B51">
              <w:t>в</w:t>
            </w:r>
            <w:r w:rsidRPr="00676B51">
              <w:t>ные положения Федерального законодател</w:t>
            </w:r>
            <w:r w:rsidRPr="00676B51">
              <w:t>ь</w:t>
            </w:r>
            <w:r w:rsidRPr="00676B51"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  <w:tr w:rsidR="001236EC" w:rsidTr="00C03AE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6EC" w:rsidRDefault="001236EC" w:rsidP="00C03A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 итоговой квалификационной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ты. 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1236EC" w:rsidP="00C03AE8">
            <w:pPr>
              <w:jc w:val="center"/>
              <w:rPr>
                <w:i/>
                <w:sz w:val="20"/>
              </w:rPr>
            </w:pPr>
          </w:p>
        </w:tc>
      </w:tr>
    </w:tbl>
    <w:p w:rsidR="001236EC" w:rsidRDefault="001236EC" w:rsidP="001236E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236EC" w:rsidRPr="00EE3EEE" w:rsidRDefault="001236EC" w:rsidP="001236E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236EC" w:rsidRPr="008331AB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о профессиональной переподготовке. Присваивается квалификация «Специ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лист по метрологии».</w:t>
      </w:r>
    </w:p>
    <w:p w:rsidR="001236EC" w:rsidRPr="00EE3EEE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заявке, набор группы примерно 2 раза в год. Срок обучения 3 месяца, два полных дня в неделю (20 академических часов)</w:t>
      </w:r>
    </w:p>
    <w:p w:rsidR="001236EC" w:rsidRPr="005C28ED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ED">
        <w:rPr>
          <w:rFonts w:ascii="Times New Roman" w:hAnsi="Times New Roman"/>
          <w:color w:val="000000"/>
          <w:sz w:val="24"/>
          <w:szCs w:val="24"/>
        </w:rPr>
        <w:t>Марцениус</w:t>
      </w:r>
      <w:proofErr w:type="spellEnd"/>
      <w:r w:rsidRPr="005C28ED">
        <w:rPr>
          <w:rFonts w:ascii="Times New Roman" w:hAnsi="Times New Roman"/>
          <w:color w:val="000000"/>
          <w:sz w:val="24"/>
          <w:szCs w:val="24"/>
        </w:rPr>
        <w:t xml:space="preserve"> Т. В. </w:t>
      </w:r>
      <w:r w:rsidRPr="005C2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начальник о</w:t>
      </w:r>
      <w:r w:rsidRPr="005C28ED">
        <w:rPr>
          <w:rFonts w:ascii="Times New Roman" w:hAnsi="Times New Roman"/>
          <w:bCs/>
          <w:color w:val="000000"/>
          <w:sz w:val="24"/>
          <w:szCs w:val="24"/>
        </w:rPr>
        <w:t xml:space="preserve">тдела испытаний измерительных систем </w:t>
      </w:r>
      <w:r w:rsidRPr="005C2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</w:t>
      </w:r>
      <w:r w:rsidRPr="005C2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5C2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бюджетного учреждения «Государственный региональный центр стандартизации, ме</w:t>
      </w:r>
      <w:r w:rsidRPr="005C2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5C2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рологии и испытаний в Челябинской области»;</w:t>
      </w:r>
    </w:p>
    <w:p w:rsidR="001236EC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color w:val="000000"/>
          <w:spacing w:val="-4"/>
          <w:sz w:val="24"/>
          <w:shd w:val="clear" w:color="auto" w:fill="FFFFFF"/>
        </w:rPr>
      </w:pPr>
      <w:proofErr w:type="spellStart"/>
      <w:r w:rsidRPr="005C28ED">
        <w:rPr>
          <w:rFonts w:ascii="Times New Roman" w:hAnsi="Times New Roman"/>
          <w:color w:val="000000"/>
          <w:spacing w:val="-4"/>
          <w:sz w:val="24"/>
          <w:szCs w:val="24"/>
        </w:rPr>
        <w:t>Мехренина</w:t>
      </w:r>
      <w:proofErr w:type="spellEnd"/>
      <w:r w:rsidRPr="005C28ED">
        <w:rPr>
          <w:rFonts w:ascii="Times New Roman" w:hAnsi="Times New Roman"/>
          <w:color w:val="000000"/>
          <w:spacing w:val="-4"/>
          <w:sz w:val="24"/>
          <w:szCs w:val="24"/>
        </w:rPr>
        <w:t xml:space="preserve"> Л. Г. – </w:t>
      </w:r>
      <w:r w:rsidRPr="005C28ED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начальник о</w:t>
      </w:r>
      <w:r w:rsidRPr="005C28ED">
        <w:rPr>
          <w:rFonts w:ascii="Times New Roman" w:hAnsi="Times New Roman"/>
          <w:bCs/>
          <w:color w:val="000000"/>
          <w:spacing w:val="-4"/>
          <w:sz w:val="24"/>
          <w:szCs w:val="24"/>
        </w:rPr>
        <w:t>тдела поверки электромагнитных и радиотехнич</w:t>
      </w:r>
      <w:r w:rsidRPr="005C28ED">
        <w:rPr>
          <w:rFonts w:ascii="Times New Roman" w:hAnsi="Times New Roman"/>
          <w:bCs/>
          <w:color w:val="000000"/>
          <w:spacing w:val="-4"/>
          <w:sz w:val="24"/>
          <w:szCs w:val="24"/>
        </w:rPr>
        <w:t>е</w:t>
      </w:r>
      <w:r w:rsidRPr="005C28E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ских СИ </w:t>
      </w:r>
      <w:r w:rsidRPr="005C28ED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бюджетного учреждения «Государственный региональный центр стандартизации, метрологии и испытаний в Челябинской обла</w:t>
      </w:r>
      <w:r w:rsidRPr="005C28ED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Pr="005C28ED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ти</w:t>
      </w:r>
      <w:r w:rsidRPr="009C6D8B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»;</w:t>
      </w:r>
    </w:p>
    <w:p w:rsidR="001236EC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Панченко О.В. – </w:t>
      </w:r>
      <w:r w:rsidRPr="009C6D8B">
        <w:rPr>
          <w:rFonts w:ascii="Times New Roman" w:hAnsi="Times New Roman"/>
          <w:sz w:val="24"/>
          <w:szCs w:val="24"/>
        </w:rPr>
        <w:t>з</w:t>
      </w:r>
      <w:r w:rsidRPr="009C6D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аместитель директора по метрологии Федерального бюджетного учреждения «Государственный региональный центр стандартизации, метрологии и испыт</w:t>
      </w:r>
      <w:r w:rsidRPr="009C6D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C6D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ний в Челябинской области»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236EC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Битюцких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С.Ю. – 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реподаватель кафедры «Гидравлика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гидропневмосистемы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1236EC" w:rsidRPr="009C6D8B" w:rsidRDefault="001236EC" w:rsidP="001236EC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Столярова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Т.В. – 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реподаватель кафедры «Технология машиностроения».</w:t>
      </w:r>
    </w:p>
    <w:p w:rsidR="001236EC" w:rsidRPr="00EE3EEE" w:rsidRDefault="001236EC" w:rsidP="001236E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267-92-72, 267-95-01,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76D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76D4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C771A">
          <w:rPr>
            <w:rStyle w:val="a3"/>
            <w:lang w:val="en-US"/>
          </w:rPr>
          <w:t>ido</w:t>
        </w:r>
        <w:r w:rsidRPr="002C771A">
          <w:rPr>
            <w:rStyle w:val="a3"/>
          </w:rPr>
          <w:t>@</w:t>
        </w:r>
        <w:r w:rsidRPr="002C771A">
          <w:rPr>
            <w:rStyle w:val="a3"/>
            <w:lang w:val="en-US"/>
          </w:rPr>
          <w:t>susu</w:t>
        </w:r>
        <w:r w:rsidRPr="002C771A">
          <w:rPr>
            <w:rStyle w:val="a3"/>
          </w:rPr>
          <w:t>.</w:t>
        </w:r>
        <w:proofErr w:type="spellStart"/>
        <w:r w:rsidRPr="002C771A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Павловская Марина Сергеевна.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901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6EC"/>
    <w:rsid w:val="001236EC"/>
    <w:rsid w:val="00BC3E26"/>
    <w:rsid w:val="00C7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EC"/>
    <w:pPr>
      <w:spacing w:after="0" w:line="240" w:lineRule="auto"/>
    </w:pPr>
    <w:rPr>
      <w:rFonts w:eastAsia="Times New Roman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6EC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236EC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36EC"/>
    <w:pPr>
      <w:keepNext/>
      <w:numPr>
        <w:ilvl w:val="2"/>
        <w:numId w:val="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236EC"/>
    <w:pPr>
      <w:keepNext/>
      <w:numPr>
        <w:ilvl w:val="3"/>
        <w:numId w:val="2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uiPriority w:val="99"/>
    <w:qFormat/>
    <w:rsid w:val="001236EC"/>
    <w:pPr>
      <w:keepNext/>
      <w:widowControl w:val="0"/>
      <w:numPr>
        <w:ilvl w:val="4"/>
        <w:numId w:val="2"/>
      </w:numPr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236EC"/>
    <w:pPr>
      <w:keepNext/>
      <w:numPr>
        <w:ilvl w:val="5"/>
        <w:numId w:val="2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1236EC"/>
    <w:pPr>
      <w:keepNext/>
      <w:numPr>
        <w:ilvl w:val="6"/>
        <w:numId w:val="2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uiPriority w:val="99"/>
    <w:qFormat/>
    <w:rsid w:val="001236E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236EC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6EC"/>
    <w:rPr>
      <w:rFonts w:eastAsia="Times New Roman"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36EC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36EC"/>
    <w:rPr>
      <w:rFonts w:eastAsia="Times New Roman"/>
      <w:b w:val="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36EC"/>
    <w:rPr>
      <w:rFonts w:eastAsia="Times New Roman"/>
      <w:b w:val="0"/>
      <w:caps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36EC"/>
    <w:rPr>
      <w:rFonts w:eastAsia="Times New Roman"/>
      <w:b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236EC"/>
    <w:rPr>
      <w:rFonts w:eastAsia="Times New Roman"/>
      <w:bCs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36EC"/>
    <w:rPr>
      <w:rFonts w:eastAsia="Times New Roman"/>
      <w:cap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36EC"/>
    <w:rPr>
      <w:rFonts w:eastAsia="Times New Roman"/>
      <w:b w:val="0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236EC"/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ListParagraph">
    <w:name w:val="List Paragraph"/>
    <w:basedOn w:val="a"/>
    <w:rsid w:val="001236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12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>Южно-Уральский государственный университет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2017-04-15T07:14:00Z</dcterms:created>
  <dcterms:modified xsi:type="dcterms:W3CDTF">2017-04-15T07:15:00Z</dcterms:modified>
</cp:coreProperties>
</file>